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343" w:rsidRDefault="00D00343">
      <w:pPr>
        <w:snapToGrid w:val="0"/>
        <w:spacing w:line="360" w:lineRule="auto"/>
        <w:jc w:val="center"/>
        <w:rPr>
          <w:rFonts w:hAnsi="黑体" w:cs="宋体"/>
          <w:b/>
          <w:bCs/>
          <w:sz w:val="32"/>
          <w:szCs w:val="32"/>
        </w:rPr>
      </w:pPr>
      <w:r>
        <w:rPr>
          <w:rFonts w:hAnsi="黑体" w:cs="宋体" w:hint="eastAsia"/>
          <w:b/>
          <w:bCs/>
          <w:sz w:val="32"/>
          <w:szCs w:val="32"/>
        </w:rPr>
        <w:t>关于公布</w:t>
      </w:r>
      <w:r w:rsidRPr="001D5719">
        <w:rPr>
          <w:rFonts w:hAnsi="黑体" w:cs="宋体" w:hint="eastAsia"/>
          <w:b/>
          <w:bCs/>
          <w:sz w:val="32"/>
          <w:szCs w:val="32"/>
        </w:rPr>
        <w:t>第一届全日制教育硕士学科教学（数学）专业教学技能大赛</w:t>
      </w:r>
      <w:r>
        <w:rPr>
          <w:rFonts w:hAnsi="黑体" w:cs="宋体" w:hint="eastAsia"/>
          <w:b/>
          <w:bCs/>
          <w:sz w:val="32"/>
          <w:szCs w:val="32"/>
        </w:rPr>
        <w:t>决赛选手名单的通知</w:t>
      </w:r>
    </w:p>
    <w:p w:rsidR="00CD19F1" w:rsidRPr="00CD19F1" w:rsidRDefault="00CD19F1">
      <w:pPr>
        <w:snapToGrid w:val="0"/>
        <w:spacing w:line="360" w:lineRule="auto"/>
        <w:jc w:val="center"/>
        <w:rPr>
          <w:rFonts w:ascii="华文仿宋" w:eastAsia="华文仿宋" w:hAnsi="华文仿宋" w:cs="Times New Roman" w:hint="eastAsia"/>
          <w:b/>
          <w:bCs/>
          <w:sz w:val="24"/>
          <w:szCs w:val="24"/>
        </w:rPr>
      </w:pPr>
      <w:r w:rsidRPr="00CD19F1">
        <w:rPr>
          <w:rFonts w:ascii="华文仿宋" w:eastAsia="华文仿宋" w:hAnsi="华文仿宋" w:cs="宋体" w:hint="eastAsia"/>
          <w:b/>
          <w:bCs/>
          <w:sz w:val="24"/>
          <w:szCs w:val="24"/>
        </w:rPr>
        <w:t>教育</w:t>
      </w:r>
      <w:r w:rsidRPr="00CD19F1">
        <w:rPr>
          <w:rFonts w:ascii="华文仿宋" w:eastAsia="华文仿宋" w:hAnsi="华文仿宋" w:cs="宋体"/>
          <w:b/>
          <w:bCs/>
          <w:sz w:val="24"/>
          <w:szCs w:val="24"/>
        </w:rPr>
        <w:t>发</w:t>
      </w:r>
      <w:r w:rsidRPr="00CD19F1">
        <w:rPr>
          <w:rFonts w:ascii="华文仿宋" w:eastAsia="华文仿宋" w:hAnsi="华文仿宋" w:cs="宋体" w:hint="eastAsia"/>
          <w:b/>
          <w:bCs/>
          <w:sz w:val="24"/>
          <w:szCs w:val="24"/>
        </w:rPr>
        <w:t>便字201614号</w:t>
      </w:r>
    </w:p>
    <w:p w:rsidR="00CD19F1" w:rsidRDefault="00CD19F1">
      <w:pPr>
        <w:snapToGrid w:val="0"/>
        <w:spacing w:line="360" w:lineRule="auto"/>
        <w:rPr>
          <w:rFonts w:cs="宋体"/>
          <w:b/>
          <w:bCs/>
          <w:sz w:val="28"/>
          <w:szCs w:val="28"/>
        </w:rPr>
      </w:pPr>
    </w:p>
    <w:p w:rsidR="00D00343" w:rsidRDefault="00D00343">
      <w:pPr>
        <w:snapToGrid w:val="0"/>
        <w:spacing w:line="360" w:lineRule="auto"/>
        <w:rPr>
          <w:rFonts w:cs="宋体"/>
          <w:b/>
          <w:bCs/>
          <w:sz w:val="28"/>
          <w:szCs w:val="28"/>
        </w:rPr>
      </w:pPr>
      <w:r w:rsidRPr="002F34B7">
        <w:rPr>
          <w:rFonts w:cs="宋体" w:hint="eastAsia"/>
          <w:b/>
          <w:bCs/>
          <w:sz w:val="28"/>
          <w:szCs w:val="28"/>
        </w:rPr>
        <w:t>各培养院校：</w:t>
      </w:r>
    </w:p>
    <w:p w:rsidR="00CD19F1" w:rsidRDefault="00CD19F1">
      <w:pPr>
        <w:snapToGrid w:val="0"/>
        <w:spacing w:line="360" w:lineRule="auto"/>
        <w:rPr>
          <w:rFonts w:cs="Times New Roman" w:hint="eastAsia"/>
          <w:b/>
          <w:bCs/>
          <w:sz w:val="28"/>
          <w:szCs w:val="28"/>
        </w:rPr>
      </w:pPr>
    </w:p>
    <w:p w:rsidR="00D00343" w:rsidRDefault="00D00343" w:rsidP="00394004">
      <w:pPr>
        <w:snapToGrid w:val="0"/>
        <w:spacing w:line="360" w:lineRule="auto"/>
        <w:ind w:firstLineChars="200" w:firstLine="56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根据《</w:t>
      </w:r>
      <w:r w:rsidRPr="009E539C">
        <w:rPr>
          <w:rFonts w:cs="宋体" w:hint="eastAsia"/>
          <w:sz w:val="28"/>
          <w:szCs w:val="28"/>
        </w:rPr>
        <w:t>关于举行第一届全日制教育硕士学科教学（数学）专业教学技能大赛（初赛）的通知</w:t>
      </w:r>
      <w:r>
        <w:rPr>
          <w:rFonts w:cs="宋体" w:hint="eastAsia"/>
          <w:sz w:val="28"/>
          <w:szCs w:val="28"/>
        </w:rPr>
        <w:t>》（</w:t>
      </w:r>
      <w:r w:rsidRPr="009E539C">
        <w:rPr>
          <w:rFonts w:cs="宋体" w:hint="eastAsia"/>
          <w:sz w:val="28"/>
          <w:szCs w:val="28"/>
        </w:rPr>
        <w:t>教指委发（</w:t>
      </w:r>
      <w:r w:rsidRPr="009E539C">
        <w:rPr>
          <w:sz w:val="28"/>
          <w:szCs w:val="28"/>
        </w:rPr>
        <w:t>2016</w:t>
      </w:r>
      <w:r w:rsidRPr="009E539C">
        <w:rPr>
          <w:rFonts w:cs="宋体" w:hint="eastAsia"/>
          <w:sz w:val="28"/>
          <w:szCs w:val="28"/>
        </w:rPr>
        <w:t>）</w:t>
      </w:r>
      <w:r w:rsidRPr="009E539C">
        <w:rPr>
          <w:sz w:val="28"/>
          <w:szCs w:val="28"/>
        </w:rPr>
        <w:t>04</w:t>
      </w:r>
      <w:r w:rsidRPr="009E539C">
        <w:rPr>
          <w:rFonts w:cs="宋体" w:hint="eastAsia"/>
          <w:sz w:val="28"/>
          <w:szCs w:val="28"/>
        </w:rPr>
        <w:t>号</w:t>
      </w:r>
      <w:r>
        <w:rPr>
          <w:rFonts w:cs="宋体" w:hint="eastAsia"/>
          <w:sz w:val="28"/>
          <w:szCs w:val="28"/>
        </w:rPr>
        <w:t>）的要求，大赛初赛在各方的积极配合努力下，已圆满结束，组委会感谢参赛院校、参赛选手以及评审专家对大赛的参与和支持。现将有关情况通知如下。</w:t>
      </w:r>
    </w:p>
    <w:p w:rsidR="00D00343" w:rsidRDefault="00D00343" w:rsidP="00394004">
      <w:pPr>
        <w:snapToGrid w:val="0"/>
        <w:spacing w:line="360" w:lineRule="auto"/>
        <w:ind w:firstLineChars="200" w:firstLine="56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初赛共收到全国</w:t>
      </w:r>
      <w:r>
        <w:rPr>
          <w:sz w:val="28"/>
          <w:szCs w:val="28"/>
        </w:rPr>
        <w:t>71</w:t>
      </w:r>
      <w:r>
        <w:rPr>
          <w:rFonts w:cs="宋体" w:hint="eastAsia"/>
          <w:sz w:val="28"/>
          <w:szCs w:val="28"/>
        </w:rPr>
        <w:t>个教育硕士培养单位的学科教学（数学）教学技能大赛（初赛）作品</w:t>
      </w:r>
      <w:r>
        <w:rPr>
          <w:sz w:val="28"/>
          <w:szCs w:val="28"/>
        </w:rPr>
        <w:t>207</w:t>
      </w:r>
      <w:r>
        <w:rPr>
          <w:rFonts w:cs="宋体" w:hint="eastAsia"/>
          <w:sz w:val="28"/>
          <w:szCs w:val="28"/>
        </w:rPr>
        <w:t>件。初赛以“好中选优”、遴选出优秀选手参加决赛作为评审原则，同时，适当考虑参赛选手的院校分布，以达到大赛“交流培养经验，共同提高教育质量”的目的。由高校从事数学教育教学的专家和一线数学教学名师组成评审专家，采用“双评”的方式进行通讯评审。</w:t>
      </w:r>
    </w:p>
    <w:p w:rsidR="00D00343" w:rsidRDefault="00D00343" w:rsidP="00394004">
      <w:pPr>
        <w:snapToGrid w:val="0"/>
        <w:spacing w:line="360" w:lineRule="auto"/>
        <w:ind w:firstLineChars="200" w:firstLine="56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根据大赛（初赛）方案，共评选出</w:t>
      </w:r>
      <w:r>
        <w:rPr>
          <w:sz w:val="28"/>
          <w:szCs w:val="28"/>
        </w:rPr>
        <w:t>130</w:t>
      </w:r>
      <w:r>
        <w:rPr>
          <w:rFonts w:cs="宋体" w:hint="eastAsia"/>
          <w:sz w:val="28"/>
          <w:szCs w:val="28"/>
        </w:rPr>
        <w:t>名选手参加决赛，约占报名人数的</w:t>
      </w:r>
      <w:r>
        <w:rPr>
          <w:sz w:val="28"/>
          <w:szCs w:val="28"/>
        </w:rPr>
        <w:t>65%</w:t>
      </w:r>
      <w:r>
        <w:rPr>
          <w:rFonts w:cs="宋体" w:hint="eastAsia"/>
          <w:sz w:val="28"/>
          <w:szCs w:val="28"/>
        </w:rPr>
        <w:t>（具体名单请见附件）。</w:t>
      </w:r>
    </w:p>
    <w:p w:rsidR="00CD19F1" w:rsidRDefault="00D00343" w:rsidP="00CD19F1">
      <w:pPr>
        <w:snapToGrid w:val="0"/>
        <w:spacing w:line="360" w:lineRule="auto"/>
        <w:ind w:firstLineChars="200" w:firstLine="560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请各培养院校速通知入选决赛的选手，做好参赛的相关准备。决赛通知将于</w:t>
      </w:r>
      <w:r w:rsidRPr="00D026BF">
        <w:rPr>
          <w:rFonts w:cs="宋体"/>
          <w:sz w:val="28"/>
          <w:szCs w:val="28"/>
        </w:rPr>
        <w:t>8</w:t>
      </w:r>
      <w:r>
        <w:rPr>
          <w:rFonts w:cs="宋体" w:hint="eastAsia"/>
          <w:sz w:val="28"/>
          <w:szCs w:val="28"/>
        </w:rPr>
        <w:t>月下旬在“</w:t>
      </w:r>
      <w:r w:rsidRPr="00834C2F">
        <w:rPr>
          <w:rFonts w:cs="宋体" w:hint="eastAsia"/>
          <w:sz w:val="28"/>
          <w:szCs w:val="28"/>
        </w:rPr>
        <w:t>中国教育专业学位研究生教育网</w:t>
      </w:r>
      <w:r>
        <w:rPr>
          <w:rFonts w:cs="宋体" w:hint="eastAsia"/>
          <w:sz w:val="28"/>
          <w:szCs w:val="28"/>
        </w:rPr>
        <w:t>”</w:t>
      </w:r>
      <w:hyperlink r:id="rId7" w:history="1">
        <w:r w:rsidRPr="00394004">
          <w:rPr>
            <w:rFonts w:ascii="Times New Roman" w:hAnsi="Times New Roman" w:cs="Times New Roman"/>
            <w:sz w:val="28"/>
            <w:szCs w:val="28"/>
          </w:rPr>
          <w:t>http://www.edm.edu.cn</w:t>
        </w:r>
        <w:r w:rsidRPr="00D026BF">
          <w:rPr>
            <w:rFonts w:cs="宋体"/>
            <w:sz w:val="28"/>
            <w:szCs w:val="28"/>
          </w:rPr>
          <w:t>/</w:t>
        </w:r>
      </w:hyperlink>
      <w:r>
        <w:rPr>
          <w:rFonts w:cs="宋体" w:hint="eastAsia"/>
          <w:sz w:val="28"/>
          <w:szCs w:val="28"/>
        </w:rPr>
        <w:t>发出。</w:t>
      </w:r>
    </w:p>
    <w:p w:rsidR="00D00343" w:rsidRDefault="00D00343" w:rsidP="00CD19F1">
      <w:pPr>
        <w:snapToGrid w:val="0"/>
        <w:spacing w:line="360" w:lineRule="auto"/>
        <w:ind w:firstLineChars="400" w:firstLine="1124"/>
        <w:rPr>
          <w:rFonts w:ascii="宋体" w:hAnsi="宋体" w:cs="宋体"/>
          <w:b/>
          <w:bCs/>
          <w:sz w:val="28"/>
          <w:szCs w:val="28"/>
        </w:rPr>
      </w:pPr>
      <w:r w:rsidRPr="007348B4">
        <w:rPr>
          <w:rFonts w:ascii="宋体" w:hAnsi="宋体" w:cs="宋体" w:hint="eastAsia"/>
          <w:b/>
          <w:bCs/>
          <w:sz w:val="28"/>
          <w:szCs w:val="28"/>
        </w:rPr>
        <w:t>全国教育硕士学科教学（数学）专业教学技</w:t>
      </w:r>
      <w:bookmarkStart w:id="0" w:name="_GoBack"/>
      <w:bookmarkEnd w:id="0"/>
      <w:r w:rsidRPr="007348B4">
        <w:rPr>
          <w:rFonts w:ascii="宋体" w:hAnsi="宋体" w:cs="宋体" w:hint="eastAsia"/>
          <w:b/>
          <w:bCs/>
          <w:sz w:val="28"/>
          <w:szCs w:val="28"/>
        </w:rPr>
        <w:t>能大赛组委会</w:t>
      </w:r>
    </w:p>
    <w:p w:rsidR="00CD19F1" w:rsidRDefault="00CD19F1" w:rsidP="00CD19F1">
      <w:pPr>
        <w:snapToGrid w:val="0"/>
        <w:spacing w:line="360" w:lineRule="auto"/>
        <w:ind w:firstLineChars="400" w:firstLine="1124"/>
        <w:rPr>
          <w:rFonts w:ascii="宋体" w:cs="Times New Roman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（全国教育专业学位</w:t>
      </w:r>
      <w:r>
        <w:rPr>
          <w:rFonts w:ascii="宋体" w:hAnsi="宋体" w:cs="宋体"/>
          <w:b/>
          <w:bCs/>
          <w:sz w:val="28"/>
          <w:szCs w:val="28"/>
        </w:rPr>
        <w:t>研究生教育指导委员会秘书处代章</w:t>
      </w:r>
      <w:r>
        <w:rPr>
          <w:rFonts w:ascii="宋体" w:hAnsi="宋体" w:cs="宋体" w:hint="eastAsia"/>
          <w:b/>
          <w:bCs/>
          <w:sz w:val="28"/>
          <w:szCs w:val="28"/>
        </w:rPr>
        <w:t>）</w:t>
      </w:r>
    </w:p>
    <w:p w:rsidR="00D00343" w:rsidRDefault="00D00343" w:rsidP="00CD19F1">
      <w:pPr>
        <w:autoSpaceDE w:val="0"/>
        <w:autoSpaceDN w:val="0"/>
        <w:adjustRightInd w:val="0"/>
        <w:snapToGrid w:val="0"/>
        <w:spacing w:line="360" w:lineRule="auto"/>
        <w:ind w:right="278" w:firstLineChars="1108" w:firstLine="3115"/>
        <w:rPr>
          <w:rFonts w:ascii="宋体" w:cs="Times New Roman"/>
          <w:b/>
          <w:bCs/>
          <w:sz w:val="28"/>
          <w:szCs w:val="28"/>
        </w:rPr>
      </w:pPr>
      <w:smartTag w:uri="urn:schemas-microsoft-com:office:smarttags" w:element="chsdate">
        <w:smartTagPr>
          <w:attr w:name="Year" w:val="2016"/>
          <w:attr w:name="Month" w:val="8"/>
          <w:attr w:name="Day" w:val="12"/>
          <w:attr w:name="IsLunarDate" w:val="False"/>
          <w:attr w:name="IsROCDate" w:val="False"/>
        </w:smartTagPr>
        <w:r w:rsidRPr="007348B4">
          <w:rPr>
            <w:rFonts w:ascii="宋体" w:hAnsi="宋体" w:cs="宋体"/>
            <w:b/>
            <w:bCs/>
            <w:sz w:val="28"/>
            <w:szCs w:val="28"/>
          </w:rPr>
          <w:t>2016</w:t>
        </w:r>
        <w:r w:rsidRPr="007348B4">
          <w:rPr>
            <w:rFonts w:ascii="宋体" w:hAnsi="宋体" w:cs="宋体" w:hint="eastAsia"/>
            <w:b/>
            <w:bCs/>
            <w:sz w:val="28"/>
            <w:szCs w:val="28"/>
          </w:rPr>
          <w:t>年</w:t>
        </w:r>
        <w:r w:rsidRPr="007348B4">
          <w:rPr>
            <w:rFonts w:ascii="宋体" w:hAnsi="宋体" w:cs="宋体"/>
            <w:b/>
            <w:bCs/>
            <w:sz w:val="28"/>
            <w:szCs w:val="28"/>
          </w:rPr>
          <w:t>8</w:t>
        </w:r>
        <w:r w:rsidRPr="007348B4">
          <w:rPr>
            <w:rFonts w:ascii="宋体" w:hAnsi="宋体" w:cs="宋体" w:hint="eastAsia"/>
            <w:b/>
            <w:bCs/>
            <w:sz w:val="28"/>
            <w:szCs w:val="28"/>
          </w:rPr>
          <w:t>月</w:t>
        </w:r>
        <w:r w:rsidRPr="007348B4">
          <w:rPr>
            <w:rFonts w:ascii="宋体" w:hAnsi="宋体" w:cs="宋体"/>
            <w:b/>
            <w:bCs/>
            <w:sz w:val="28"/>
            <w:szCs w:val="28"/>
          </w:rPr>
          <w:t>12</w:t>
        </w:r>
        <w:r w:rsidRPr="007348B4">
          <w:rPr>
            <w:rFonts w:ascii="宋体" w:hAnsi="宋体" w:cs="宋体" w:hint="eastAsia"/>
            <w:b/>
            <w:bCs/>
            <w:sz w:val="28"/>
            <w:szCs w:val="28"/>
          </w:rPr>
          <w:t>日</w:t>
        </w:r>
      </w:smartTag>
    </w:p>
    <w:p w:rsidR="00D00343" w:rsidRDefault="00D00343">
      <w:pPr>
        <w:rPr>
          <w:rFonts w:cs="Times New Roman"/>
          <w:b/>
          <w:bCs/>
          <w:sz w:val="28"/>
          <w:szCs w:val="28"/>
        </w:rPr>
      </w:pPr>
      <w:r w:rsidRPr="00231CE3">
        <w:rPr>
          <w:rFonts w:cs="宋体" w:hint="eastAsia"/>
          <w:b/>
          <w:bCs/>
          <w:sz w:val="28"/>
          <w:szCs w:val="28"/>
        </w:rPr>
        <w:lastRenderedPageBreak/>
        <w:t>附：</w:t>
      </w:r>
    </w:p>
    <w:p w:rsidR="00D00343" w:rsidRDefault="00D00343">
      <w:pPr>
        <w:jc w:val="center"/>
        <w:rPr>
          <w:rFonts w:cs="Times New Roman"/>
          <w:b/>
          <w:bCs/>
          <w:sz w:val="28"/>
          <w:szCs w:val="28"/>
        </w:rPr>
      </w:pPr>
      <w:r w:rsidRPr="007348B4">
        <w:rPr>
          <w:rFonts w:cs="宋体" w:hint="eastAsia"/>
          <w:b/>
          <w:bCs/>
          <w:sz w:val="28"/>
          <w:szCs w:val="28"/>
        </w:rPr>
        <w:t>全国首届学科教学（数学）技能大赛（决赛）</w:t>
      </w:r>
    </w:p>
    <w:p w:rsidR="00D00343" w:rsidRDefault="00D00343">
      <w:pPr>
        <w:jc w:val="center"/>
        <w:rPr>
          <w:rFonts w:cs="Times New Roman"/>
          <w:b/>
          <w:bCs/>
          <w:sz w:val="28"/>
          <w:szCs w:val="28"/>
        </w:rPr>
      </w:pPr>
      <w:r w:rsidRPr="007348B4">
        <w:rPr>
          <w:rFonts w:cs="宋体" w:hint="eastAsia"/>
          <w:b/>
          <w:bCs/>
          <w:sz w:val="28"/>
          <w:szCs w:val="28"/>
        </w:rPr>
        <w:t>选手名单</w:t>
      </w:r>
    </w:p>
    <w:tbl>
      <w:tblPr>
        <w:tblW w:w="5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3"/>
        <w:gridCol w:w="2551"/>
        <w:gridCol w:w="1701"/>
      </w:tblGrid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培养院校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选手姓名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安徽师范大学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鞍山师范学院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张静文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谢聪聪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陈悦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渤海大学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戴旭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大理大学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莫文博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闫硕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孙皓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李佳烜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齐明志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东华理工大学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刘玉华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周小华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佛山科学技术学院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李学良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福建师范大学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余清莺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赣南师范大学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吴首飞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广西师范大学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肖宝莹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黄一娉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广西师范学院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王丹丹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钟闻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广州大学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蔡鹏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哈尔滨师范大学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陈影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张美茹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古爱梅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合肥师范学院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李西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邓珍珍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河北师范大学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李丹丹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河南大学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李静静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冀红廷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河南科技学院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郝晶杰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河南师范大学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范惠惠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湖北大学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谢婉玲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刘小铭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湖南科技大学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龙婕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湖南理工学院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周济红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朱依哲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肖文娟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谢少茹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韩芳蓉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华中师范大学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王亚运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林丽华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孙成成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郑璐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淮阴师范学院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熊明军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黄冈师范学院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廖婷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刘姗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程丽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吉林师范大学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武传文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李悦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集美大学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袁琪芳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江苏师范大学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陈心怡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杨慧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江西科技师范大学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王余文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江西师范大学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张佳丽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辽宁师范大学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栾娈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邢冰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周薇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夏迎雪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陈媛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宋春亭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锁佳蕾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李鹏程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曹睿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姚含韵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洛阳师范学院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张原原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闽南师范大学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南京师范大学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陈楠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庞亚欣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赵英洁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佘丹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南通大学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田志凤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张薇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宁波大学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杨雅静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李轶美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宁夏师范学院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刘利利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韩云霞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黔南民族师范学院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程艳芳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王雅朦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青海师范大学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王芳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张小松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王文华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赵国玮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夏蓓菡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阚王琛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权奎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山西师范大学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张春飞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陕西理工大学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李润泽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张亚男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周呈程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沈阳师范大学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王昊男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柏雨濛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首都师范大学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王碧莹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孙璐璐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谭雪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宋伟强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四川师范大学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梁梦倩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王佩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太原师范学院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郝晓鑫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李哲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崔宝蕊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滕翰翔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天水师范学院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张斌业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温州大学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张亚楠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曾海英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王小虎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西华师范大学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信阳师范学院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郑莹莹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延安大学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曹娜娜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刘晶晶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延边大学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吕雪飞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季艺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扬州大学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姚乔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倪凯京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伊犁师范学院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舒艳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云南师范大学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崔锦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杨新鹏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张利橙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曹凤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王敏雪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朱红桃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浙江师范大学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林晓未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刘雅冰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中国海洋大学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王惠扬子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中央民族大学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刘丽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重庆三峡学院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王江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田力丹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 w:val="restart"/>
            <w:noWrap/>
            <w:vAlign w:val="center"/>
          </w:tcPr>
          <w:p w:rsidR="00D00343" w:rsidRDefault="00D00343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重庆师范大学</w:t>
            </w: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吴思静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余维</w:t>
            </w:r>
          </w:p>
        </w:tc>
      </w:tr>
      <w:tr w:rsidR="00D00343" w:rsidRPr="007808B5">
        <w:trPr>
          <w:trHeight w:val="270"/>
          <w:jc w:val="center"/>
        </w:trPr>
        <w:tc>
          <w:tcPr>
            <w:tcW w:w="1103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D00343" w:rsidRDefault="00D003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00343" w:rsidRDefault="00D0034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CC4C9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王馨春</w:t>
            </w:r>
          </w:p>
        </w:tc>
      </w:tr>
    </w:tbl>
    <w:p w:rsidR="00D00343" w:rsidRDefault="00D00343" w:rsidP="00D00343">
      <w:pPr>
        <w:ind w:firstLineChars="1850" w:firstLine="4086"/>
        <w:jc w:val="center"/>
        <w:rPr>
          <w:rFonts w:ascii="宋体" w:cs="Times New Roman"/>
          <w:b/>
          <w:bCs/>
          <w:color w:val="000000"/>
          <w:kern w:val="0"/>
          <w:sz w:val="22"/>
          <w:szCs w:val="22"/>
        </w:rPr>
      </w:pPr>
    </w:p>
    <w:sectPr w:rsidR="00D00343" w:rsidSect="007A7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47C" w:rsidRDefault="00E054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0547C" w:rsidRDefault="00E0547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47C" w:rsidRDefault="00E0547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0547C" w:rsidRDefault="00E0547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32FB"/>
    <w:multiLevelType w:val="hybridMultilevel"/>
    <w:tmpl w:val="223A518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719"/>
    <w:rsid w:val="0001527F"/>
    <w:rsid w:val="00064EDD"/>
    <w:rsid w:val="0008406F"/>
    <w:rsid w:val="00090F70"/>
    <w:rsid w:val="000C69FB"/>
    <w:rsid w:val="000E650A"/>
    <w:rsid w:val="00123748"/>
    <w:rsid w:val="001D5719"/>
    <w:rsid w:val="00231CE3"/>
    <w:rsid w:val="002414CD"/>
    <w:rsid w:val="002F2C6F"/>
    <w:rsid w:val="002F34B7"/>
    <w:rsid w:val="00346149"/>
    <w:rsid w:val="00394004"/>
    <w:rsid w:val="003943D0"/>
    <w:rsid w:val="003E75C1"/>
    <w:rsid w:val="004058DB"/>
    <w:rsid w:val="004443F9"/>
    <w:rsid w:val="004567A3"/>
    <w:rsid w:val="004B36D1"/>
    <w:rsid w:val="00554A6C"/>
    <w:rsid w:val="005704A2"/>
    <w:rsid w:val="005707A9"/>
    <w:rsid w:val="006B1233"/>
    <w:rsid w:val="007348B4"/>
    <w:rsid w:val="007808B5"/>
    <w:rsid w:val="007A293B"/>
    <w:rsid w:val="007A7867"/>
    <w:rsid w:val="00834C2F"/>
    <w:rsid w:val="00950A94"/>
    <w:rsid w:val="009E539C"/>
    <w:rsid w:val="00A50D5B"/>
    <w:rsid w:val="00AA6AD1"/>
    <w:rsid w:val="00AC44FF"/>
    <w:rsid w:val="00B12E5F"/>
    <w:rsid w:val="00B465E9"/>
    <w:rsid w:val="00BE5C1E"/>
    <w:rsid w:val="00CC4C94"/>
    <w:rsid w:val="00CD19F1"/>
    <w:rsid w:val="00CF07F8"/>
    <w:rsid w:val="00D00343"/>
    <w:rsid w:val="00D026BF"/>
    <w:rsid w:val="00D573CA"/>
    <w:rsid w:val="00E0547C"/>
    <w:rsid w:val="00E54266"/>
    <w:rsid w:val="00EC4CE9"/>
    <w:rsid w:val="00F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docId w15:val="{E12FDF6D-632C-4B3C-8A51-AFAEF818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86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084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08406F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084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08406F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9E539C"/>
    <w:pPr>
      <w:ind w:firstLineChars="200" w:firstLine="420"/>
    </w:pPr>
  </w:style>
  <w:style w:type="character" w:styleId="a6">
    <w:name w:val="Hyperlink"/>
    <w:uiPriority w:val="99"/>
    <w:rsid w:val="00834C2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4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m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282</Words>
  <Characters>1611</Characters>
  <Application>Microsoft Office Word</Application>
  <DocSecurity>0</DocSecurity>
  <Lines>13</Lines>
  <Paragraphs>3</Paragraphs>
  <ScaleCrop>false</ScaleCrop>
  <Company>微软中国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scg</dc:creator>
  <cp:keywords/>
  <dc:description/>
  <cp:lastModifiedBy>ZGC</cp:lastModifiedBy>
  <cp:revision>12</cp:revision>
  <dcterms:created xsi:type="dcterms:W3CDTF">2016-08-12T07:50:00Z</dcterms:created>
  <dcterms:modified xsi:type="dcterms:W3CDTF">2016-08-13T00:45:00Z</dcterms:modified>
</cp:coreProperties>
</file>