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368" w:rsidRPr="000F37E3" w:rsidRDefault="00750368" w:rsidP="00750368">
      <w:pPr>
        <w:spacing w:line="360" w:lineRule="auto"/>
        <w:ind w:firstLine="420"/>
        <w:jc w:val="center"/>
        <w:rPr>
          <w:rFonts w:ascii="华文中宋" w:eastAsia="华文中宋" w:hAnsi="华文中宋"/>
          <w:b/>
          <w:bCs/>
          <w:sz w:val="32"/>
          <w:szCs w:val="32"/>
        </w:rPr>
      </w:pPr>
      <w:r w:rsidRPr="000F37E3">
        <w:rPr>
          <w:rFonts w:ascii="华文中宋" w:eastAsia="华文中宋" w:hAnsi="华文中宋" w:hint="eastAsia"/>
          <w:b/>
          <w:sz w:val="32"/>
          <w:szCs w:val="32"/>
          <w:shd w:val="clear" w:color="auto" w:fill="FFFFFF"/>
        </w:rPr>
        <w:t>获奖选手和优秀指导教师院校名单</w:t>
      </w:r>
    </w:p>
    <w:p w:rsidR="00750368" w:rsidRDefault="00750368" w:rsidP="00750368">
      <w:pPr>
        <w:rPr>
          <w:rFonts w:ascii="微软雅黑" w:eastAsia="微软雅黑" w:hint="eastAsia"/>
          <w:color w:val="333333"/>
          <w:szCs w:val="24"/>
          <w:shd w:val="clear" w:color="auto" w:fill="FFFFFF"/>
        </w:rPr>
      </w:pPr>
    </w:p>
    <w:p w:rsidR="00750368" w:rsidRDefault="00750368" w:rsidP="00750368">
      <w:pPr>
        <w:spacing w:beforeLines="50" w:before="163" w:line="40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Cs w:val="24"/>
        </w:rPr>
        <w:t>一等奖：</w:t>
      </w:r>
    </w:p>
    <w:p w:rsidR="00750368" w:rsidRDefault="00750368" w:rsidP="00750368">
      <w:pPr>
        <w:widowControl/>
        <w:spacing w:beforeLines="50" w:before="163" w:line="400" w:lineRule="exact"/>
        <w:rPr>
          <w:color w:val="000000"/>
          <w:kern w:val="0"/>
          <w:szCs w:val="24"/>
        </w:rPr>
      </w:pPr>
      <w:r>
        <w:rPr>
          <w:rFonts w:hint="eastAsia"/>
          <w:color w:val="000000"/>
          <w:kern w:val="0"/>
          <w:szCs w:val="24"/>
        </w:rPr>
        <w:t>王红丽（宁波大学）、辛璐（华中师范大学）、胡悦（江西师范大学）、段海岑（信阳师范学院）、吴洁（华南师范大学）、王楠（延边大学）</w:t>
      </w:r>
    </w:p>
    <w:p w:rsidR="00750368" w:rsidRDefault="00750368" w:rsidP="00750368">
      <w:pPr>
        <w:spacing w:beforeLines="50" w:before="163" w:line="40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Cs w:val="24"/>
        </w:rPr>
        <w:t>二等奖：</w:t>
      </w:r>
    </w:p>
    <w:p w:rsidR="00750368" w:rsidRDefault="00750368" w:rsidP="00750368">
      <w:pPr>
        <w:spacing w:beforeLines="50" w:before="163" w:line="400" w:lineRule="exact"/>
        <w:rPr>
          <w:szCs w:val="24"/>
        </w:rPr>
      </w:pPr>
      <w:r>
        <w:rPr>
          <w:rFonts w:hint="eastAsia"/>
          <w:szCs w:val="24"/>
        </w:rPr>
        <w:t xml:space="preserve">邹佳颖（济南大学）、牛弘沅（河北师范大学）、陈兰清（福建师范大学）、 </w:t>
      </w:r>
      <w:proofErr w:type="gramStart"/>
      <w:r>
        <w:rPr>
          <w:rFonts w:hint="eastAsia"/>
          <w:szCs w:val="24"/>
        </w:rPr>
        <w:t>庄思铭</w:t>
      </w:r>
      <w:proofErr w:type="gramEnd"/>
      <w:r>
        <w:rPr>
          <w:rFonts w:hint="eastAsia"/>
          <w:szCs w:val="24"/>
        </w:rPr>
        <w:t>（江西师范大学）、 陈清清（福建师范大学）、钟媛媛（贵州师范大学）、孙蓓（西北师范大学）、 赵瑞芳（河北师范大学）、  吴波（广西民族大学）、张</w:t>
      </w:r>
      <w:proofErr w:type="gramStart"/>
      <w:r>
        <w:rPr>
          <w:rFonts w:hint="eastAsia"/>
          <w:szCs w:val="24"/>
        </w:rPr>
        <w:t>芮</w:t>
      </w:r>
      <w:proofErr w:type="gramEnd"/>
      <w:r>
        <w:rPr>
          <w:rFonts w:hint="eastAsia"/>
          <w:szCs w:val="24"/>
        </w:rPr>
        <w:t>（杭州师范大学）、董汶源（云南师范大学）、李佳（江西师范大学）</w:t>
      </w:r>
    </w:p>
    <w:p w:rsidR="00750368" w:rsidRDefault="00750368" w:rsidP="00750368">
      <w:pPr>
        <w:spacing w:beforeLines="50" w:before="163" w:line="40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Cs w:val="24"/>
        </w:rPr>
        <w:t>三等奖：</w:t>
      </w:r>
    </w:p>
    <w:p w:rsidR="00750368" w:rsidRDefault="00750368" w:rsidP="00750368">
      <w:pPr>
        <w:spacing w:beforeLines="50" w:before="163" w:line="400" w:lineRule="exact"/>
        <w:rPr>
          <w:szCs w:val="24"/>
        </w:rPr>
      </w:pPr>
      <w:r w:rsidRPr="000F37E3">
        <w:rPr>
          <w:rFonts w:hint="eastAsia"/>
          <w:szCs w:val="24"/>
        </w:rPr>
        <w:t>肖枫（淮北师范大学）、周晓优（杭州师范大学）、刘育林（四川师范大学）、李</w:t>
      </w:r>
      <w:r>
        <w:rPr>
          <w:rFonts w:hint="eastAsia"/>
          <w:szCs w:val="24"/>
        </w:rPr>
        <w:t>丹（赣南师范大学）、宋艺奇（西南大学）、史书</w:t>
      </w:r>
      <w:proofErr w:type="gramStart"/>
      <w:r>
        <w:rPr>
          <w:rFonts w:hint="eastAsia"/>
          <w:szCs w:val="24"/>
        </w:rPr>
        <w:t>彦</w:t>
      </w:r>
      <w:proofErr w:type="gramEnd"/>
      <w:r>
        <w:rPr>
          <w:rFonts w:hint="eastAsia"/>
          <w:szCs w:val="24"/>
        </w:rPr>
        <w:t>（南通大学）、王小婷（宁波大学）、郝博文（喀什大学）、王珂（赣南师范大学）、刘莹（牡丹江师范学院）、 李珊（青岛大学）、孙心怡（宁波大学）、贺红阳（沈阳师范大学）、张百艺（济南大学）、成侨林（华中师范大学）、彭金慧（赣南师范大学）</w:t>
      </w:r>
    </w:p>
    <w:p w:rsidR="00750368" w:rsidRDefault="00750368" w:rsidP="00750368">
      <w:pPr>
        <w:spacing w:beforeLines="50" w:before="163" w:line="40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Cs w:val="24"/>
        </w:rPr>
        <w:t>优秀</w:t>
      </w:r>
      <w:r>
        <w:rPr>
          <w:rFonts w:ascii="黑体" w:eastAsia="黑体"/>
          <w:szCs w:val="24"/>
        </w:rPr>
        <w:t>教学设计</w:t>
      </w:r>
      <w:r>
        <w:rPr>
          <w:rFonts w:ascii="黑体" w:eastAsia="黑体" w:hint="eastAsia"/>
          <w:szCs w:val="24"/>
        </w:rPr>
        <w:t>奖：</w:t>
      </w:r>
    </w:p>
    <w:p w:rsidR="00750368" w:rsidRDefault="00750368" w:rsidP="00750368">
      <w:pPr>
        <w:spacing w:beforeLines="50" w:before="163" w:line="400" w:lineRule="exact"/>
        <w:rPr>
          <w:szCs w:val="24"/>
        </w:rPr>
      </w:pPr>
      <w:r w:rsidRPr="000F37E3">
        <w:rPr>
          <w:rFonts w:hint="eastAsia"/>
          <w:szCs w:val="24"/>
        </w:rPr>
        <w:t>姜淑萌（吉林师范大学）、苑文静（首都师范大学）、赵璐（沈阳师范大学）、赵</w:t>
      </w:r>
      <w:r>
        <w:rPr>
          <w:rFonts w:hint="eastAsia"/>
          <w:szCs w:val="24"/>
        </w:rPr>
        <w:t>帅（牡丹江师范学院）、奚春美（渤海大学）、李莹（渤海大学）、郭琦（首都师范大学）、潘泓</w:t>
      </w:r>
      <w:proofErr w:type="gramStart"/>
      <w:r>
        <w:rPr>
          <w:rFonts w:hint="eastAsia"/>
          <w:szCs w:val="24"/>
        </w:rPr>
        <w:t>劼</w:t>
      </w:r>
      <w:proofErr w:type="gramEnd"/>
      <w:r>
        <w:rPr>
          <w:rFonts w:hint="eastAsia"/>
          <w:szCs w:val="24"/>
        </w:rPr>
        <w:t>（四川师范大学）、 盖俊（沈阳大学）、 赵婉宇（沈阳师范大学）、张东（齐齐哈尔大学）、李菲（郑州大学）、杨伟玲（河北师范大学）、</w:t>
      </w:r>
      <w:proofErr w:type="gramStart"/>
      <w:r>
        <w:rPr>
          <w:rFonts w:hint="eastAsia"/>
          <w:szCs w:val="24"/>
        </w:rPr>
        <w:t>宿春艳</w:t>
      </w:r>
      <w:proofErr w:type="gramEnd"/>
      <w:r>
        <w:rPr>
          <w:rFonts w:hint="eastAsia"/>
          <w:szCs w:val="24"/>
        </w:rPr>
        <w:t>（陕西理工大学）、牛宏秀（吉林师范大学）、吴欣</w:t>
      </w:r>
      <w:proofErr w:type="gramStart"/>
      <w:r>
        <w:rPr>
          <w:rFonts w:hint="eastAsia"/>
          <w:szCs w:val="24"/>
        </w:rPr>
        <w:t>芮</w:t>
      </w:r>
      <w:proofErr w:type="gramEnd"/>
      <w:r>
        <w:rPr>
          <w:rFonts w:hint="eastAsia"/>
          <w:szCs w:val="24"/>
        </w:rPr>
        <w:t>（西北师范大学）、李笑笑（牡丹江师范学院）</w:t>
      </w:r>
    </w:p>
    <w:p w:rsidR="00750368" w:rsidRDefault="00750368" w:rsidP="00750368">
      <w:pPr>
        <w:spacing w:beforeLines="50" w:before="163" w:line="400" w:lineRule="exact"/>
        <w:rPr>
          <w:rFonts w:ascii="黑体" w:eastAsia="黑体"/>
          <w:szCs w:val="24"/>
        </w:rPr>
      </w:pPr>
      <w:r>
        <w:rPr>
          <w:rFonts w:ascii="黑体" w:eastAsia="黑体"/>
          <w:szCs w:val="24"/>
        </w:rPr>
        <w:t>优秀指导教师奖：</w:t>
      </w:r>
    </w:p>
    <w:p w:rsidR="002A61E5" w:rsidRPr="00750368" w:rsidRDefault="00750368" w:rsidP="00750368">
      <w:pPr>
        <w:spacing w:beforeLines="50" w:before="163" w:line="360" w:lineRule="exact"/>
        <w:rPr>
          <w:rFonts w:hint="eastAsia"/>
          <w:szCs w:val="24"/>
        </w:rPr>
      </w:pPr>
      <w:r w:rsidRPr="000F37E3">
        <w:rPr>
          <w:rFonts w:hint="eastAsia"/>
          <w:szCs w:val="24"/>
        </w:rPr>
        <w:t>李宇（宁波大学），范翠英（华中师范大学），魏淑华（济南大学）、 商亮（河北</w:t>
      </w:r>
      <w:r>
        <w:rPr>
          <w:rFonts w:hint="eastAsia"/>
          <w:szCs w:val="24"/>
        </w:rPr>
        <w:t>师范大学）、连榕（福建师范大学）、易芳（江西师范大学）</w:t>
      </w:r>
      <w:r>
        <w:rPr>
          <w:szCs w:val="24"/>
        </w:rPr>
        <w:t>、</w:t>
      </w:r>
      <w:r>
        <w:rPr>
          <w:rFonts w:hint="eastAsia"/>
          <w:szCs w:val="24"/>
        </w:rPr>
        <w:t xml:space="preserve"> 姜金伟（信阳师范学院）、陈坚（福建师范大学）、罗禹（贵州师范大学）、马小凤（西北师范大学）、李霞（河北师范大学）</w:t>
      </w:r>
      <w:r>
        <w:rPr>
          <w:szCs w:val="24"/>
        </w:rPr>
        <w:t>、</w:t>
      </w:r>
      <w:r>
        <w:rPr>
          <w:rFonts w:hint="eastAsia"/>
          <w:szCs w:val="24"/>
        </w:rPr>
        <w:t>黄喜珊（华南师范大学）</w:t>
      </w:r>
      <w:r>
        <w:rPr>
          <w:szCs w:val="24"/>
        </w:rPr>
        <w:t>、</w:t>
      </w:r>
      <w:r>
        <w:rPr>
          <w:rFonts w:hint="eastAsia"/>
          <w:szCs w:val="24"/>
        </w:rPr>
        <w:t>严秀英（延边大学）</w:t>
      </w:r>
      <w:r>
        <w:rPr>
          <w:szCs w:val="24"/>
        </w:rPr>
        <w:t>、</w:t>
      </w:r>
      <w:r>
        <w:rPr>
          <w:rFonts w:hint="eastAsia"/>
          <w:szCs w:val="24"/>
        </w:rPr>
        <w:t>林琼芳（广西民族大学）、周厚余（杭州师范大学）、周泓（云南师范大学）</w:t>
      </w:r>
      <w:bookmarkStart w:id="0" w:name="_GoBack"/>
      <w:bookmarkEnd w:id="0"/>
    </w:p>
    <w:sectPr w:rsidR="002A61E5" w:rsidRPr="00750368">
      <w:pgSz w:w="11907" w:h="16839"/>
      <w:pgMar w:top="1440" w:right="1800" w:bottom="1440" w:left="1800" w:header="851" w:footer="992" w:gutter="0"/>
      <w:cols w:space="720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368"/>
    <w:rsid w:val="002A61E5"/>
    <w:rsid w:val="0075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29F13"/>
  <w15:chartTrackingRefBased/>
  <w15:docId w15:val="{C5819D7A-63C3-463E-B0E9-B2201EDF5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50368"/>
    <w:pPr>
      <w:widowControl w:val="0"/>
    </w:pPr>
    <w:rPr>
      <w:rFonts w:ascii="宋体" w:eastAsia="宋体" w:hAnsi="Times New Roman" w:cs="Times New Roman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2018-11-28T01:23:00Z</dcterms:created>
  <dcterms:modified xsi:type="dcterms:W3CDTF">2018-11-28T01:24:00Z</dcterms:modified>
</cp:coreProperties>
</file>