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32A" w:rsidRDefault="001B63F9" w:rsidP="001B63F9">
      <w:pPr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 w:rsidRPr="001B63F9">
        <w:rPr>
          <w:rFonts w:ascii="华文中宋" w:eastAsia="华文中宋" w:hAnsi="华文中宋" w:hint="eastAsia"/>
          <w:b/>
          <w:bCs/>
          <w:sz w:val="32"/>
          <w:szCs w:val="32"/>
        </w:rPr>
        <w:t>关于下发</w:t>
      </w:r>
      <w:proofErr w:type="gramStart"/>
      <w:r w:rsidRPr="001B63F9">
        <w:rPr>
          <w:rFonts w:ascii="华文中宋" w:eastAsia="华文中宋" w:hAnsi="华文中宋" w:hint="eastAsia"/>
          <w:b/>
          <w:bCs/>
          <w:sz w:val="32"/>
          <w:szCs w:val="32"/>
        </w:rPr>
        <w:t>《</w:t>
      </w:r>
      <w:proofErr w:type="gramEnd"/>
      <w:r w:rsidRPr="001B63F9">
        <w:rPr>
          <w:rFonts w:ascii="华文中宋" w:eastAsia="华文中宋" w:hAnsi="华文中宋" w:hint="eastAsia"/>
          <w:b/>
          <w:bCs/>
          <w:sz w:val="32"/>
          <w:szCs w:val="32"/>
        </w:rPr>
        <w:t>教育博士专业学位研究生指导性培养方案</w:t>
      </w:r>
    </w:p>
    <w:p w:rsidR="001B63F9" w:rsidRDefault="001B63F9" w:rsidP="001B63F9">
      <w:pPr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 w:rsidRPr="001B63F9">
        <w:rPr>
          <w:rFonts w:ascii="华文中宋" w:eastAsia="华文中宋" w:hAnsi="华文中宋" w:hint="eastAsia"/>
          <w:b/>
          <w:bCs/>
          <w:sz w:val="32"/>
          <w:szCs w:val="32"/>
        </w:rPr>
        <w:t>（职业技术教育方向）》</w:t>
      </w:r>
      <w:r>
        <w:rPr>
          <w:rFonts w:ascii="华文中宋" w:eastAsia="华文中宋" w:hAnsi="华文中宋" w:hint="eastAsia"/>
          <w:b/>
          <w:bCs/>
          <w:sz w:val="32"/>
          <w:szCs w:val="32"/>
        </w:rPr>
        <w:t>的</w:t>
      </w:r>
      <w:r>
        <w:rPr>
          <w:rFonts w:ascii="华文中宋" w:eastAsia="华文中宋" w:hAnsi="华文中宋"/>
          <w:b/>
          <w:bCs/>
          <w:sz w:val="32"/>
          <w:szCs w:val="32"/>
        </w:rPr>
        <w:t>通知</w:t>
      </w:r>
      <w:bookmarkStart w:id="0" w:name="_GoBack"/>
      <w:bookmarkEnd w:id="0"/>
    </w:p>
    <w:p w:rsidR="001B63F9" w:rsidRDefault="001B63F9" w:rsidP="001B63F9">
      <w:pPr>
        <w:jc w:val="center"/>
        <w:rPr>
          <w:rFonts w:ascii="等线" w:eastAsia="等线" w:hAnsi="等线"/>
          <w:b/>
          <w:bCs/>
          <w:sz w:val="24"/>
        </w:rPr>
      </w:pPr>
      <w:proofErr w:type="gramStart"/>
      <w:r>
        <w:rPr>
          <w:rFonts w:ascii="华文中宋" w:eastAsia="华文中宋" w:hAnsi="华文中宋" w:hint="eastAsia"/>
          <w:b/>
          <w:bCs/>
          <w:sz w:val="24"/>
        </w:rPr>
        <w:t>教指委</w:t>
      </w:r>
      <w:proofErr w:type="gramEnd"/>
      <w:r>
        <w:rPr>
          <w:rFonts w:ascii="华文中宋" w:eastAsia="华文中宋" w:hAnsi="华文中宋" w:hint="eastAsia"/>
          <w:b/>
          <w:bCs/>
          <w:sz w:val="24"/>
        </w:rPr>
        <w:t>发</w:t>
      </w:r>
      <w:r>
        <w:rPr>
          <w:rFonts w:ascii="等线" w:eastAsia="等线" w:hAnsi="等线" w:hint="eastAsia"/>
          <w:b/>
          <w:bCs/>
          <w:sz w:val="24"/>
        </w:rPr>
        <w:t>〔2024〕02号</w:t>
      </w:r>
    </w:p>
    <w:p w:rsidR="00C85474" w:rsidRDefault="00C85474" w:rsidP="00C85474">
      <w:pPr>
        <w:rPr>
          <w:rFonts w:ascii="等线" w:eastAsia="等线" w:hAnsi="等线"/>
          <w:b/>
          <w:bCs/>
          <w:sz w:val="24"/>
        </w:rPr>
      </w:pPr>
    </w:p>
    <w:p w:rsidR="00C85474" w:rsidRPr="00C85474" w:rsidRDefault="00C85474" w:rsidP="00AA78CD">
      <w:pPr>
        <w:spacing w:beforeLines="100" w:before="312"/>
        <w:rPr>
          <w:rFonts w:ascii="华文中宋" w:eastAsia="华文中宋" w:hAnsi="华文中宋"/>
          <w:b/>
          <w:bCs/>
          <w:sz w:val="28"/>
          <w:szCs w:val="28"/>
        </w:rPr>
      </w:pPr>
      <w:r w:rsidRPr="00C85474">
        <w:rPr>
          <w:rFonts w:ascii="华文中宋" w:eastAsia="华文中宋" w:hAnsi="华文中宋" w:hint="eastAsia"/>
          <w:b/>
          <w:bCs/>
          <w:sz w:val="28"/>
          <w:szCs w:val="28"/>
        </w:rPr>
        <w:t>各教育博士</w:t>
      </w:r>
      <w:r w:rsidRPr="00C85474">
        <w:rPr>
          <w:rFonts w:ascii="华文中宋" w:eastAsia="华文中宋" w:hAnsi="华文中宋"/>
          <w:b/>
          <w:bCs/>
          <w:sz w:val="28"/>
          <w:szCs w:val="28"/>
        </w:rPr>
        <w:t>研究生培养院校：</w:t>
      </w:r>
    </w:p>
    <w:p w:rsidR="005131D7" w:rsidRDefault="00AA78CD" w:rsidP="00AA78CD">
      <w:pPr>
        <w:spacing w:before="100"/>
        <w:ind w:firstLine="624"/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</w:pP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经</w:t>
      </w:r>
      <w:r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国务院学位委员会办公室批准，教育博士专业学位增设职业技术教育方向</w:t>
      </w: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，</w:t>
      </w:r>
      <w:r w:rsidR="005131D7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为了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今后</w:t>
      </w:r>
      <w:r w:rsidR="005131D7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更好地</w:t>
      </w: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开展教育博士专业学位</w:t>
      </w:r>
      <w:r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（</w:t>
      </w: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职业技术教育方向</w:t>
      </w:r>
      <w:r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）</w:t>
      </w:r>
      <w:r w:rsidR="005131D7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研究生培养</w:t>
      </w:r>
      <w:r w:rsidR="005131D7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，</w:t>
      </w:r>
      <w:r w:rsidR="005131D7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全国教育专业学位研究生教育指导委员会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（以下简称</w:t>
      </w:r>
      <w:r w:rsidR="0089360E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教指委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）</w:t>
      </w:r>
      <w:r w:rsidR="005131D7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依托</w:t>
      </w:r>
      <w:r w:rsidR="005131D7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其</w:t>
      </w:r>
      <w:r w:rsidR="005131D7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下设的职业技术教育专家工作小组，从</w:t>
      </w:r>
      <w:r w:rsidR="005131D7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2023年</w:t>
      </w:r>
      <w:r w:rsidR="009D4C74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3月</w:t>
      </w:r>
      <w:r w:rsidR="009D4C74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开始</w:t>
      </w:r>
      <w:r w:rsidR="009D4C74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，历经</w:t>
      </w:r>
      <w:r w:rsidR="009D4C74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一年</w:t>
      </w:r>
      <w:r w:rsidR="009D4C74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多</w:t>
      </w:r>
      <w:r w:rsidR="009D4C74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时间，经过反复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线上或线下会议</w:t>
      </w:r>
      <w:r w:rsidR="009D4C74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研讨</w:t>
      </w:r>
      <w:r w:rsidR="009D4C74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和</w:t>
      </w:r>
      <w:r w:rsidR="009D4C74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征求</w:t>
      </w:r>
      <w:r w:rsidR="009D4C74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专家</w:t>
      </w:r>
      <w:r w:rsidR="009D4C74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意见，今年</w:t>
      </w:r>
      <w:r w:rsidR="009D4C74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4月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2</w:t>
      </w:r>
      <w:r w:rsidR="0089360E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—3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日</w:t>
      </w:r>
      <w:r w:rsidR="0089360E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经教指委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全体</w:t>
      </w:r>
      <w:r w:rsidR="0089360E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委员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通讯评议</w:t>
      </w: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审核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通过</w:t>
      </w: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了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《</w:t>
      </w:r>
      <w:r w:rsidR="0089360E" w:rsidRP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教育博士专业学位研究生指导性培养方案（职业技术教育方向）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》，</w:t>
      </w: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现予以发布，</w:t>
      </w:r>
      <w:r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相关事宜另行通知，</w:t>
      </w:r>
      <w:r w:rsidR="0089360E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请有关院校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认真学习</w:t>
      </w:r>
      <w:r w:rsidR="0089360E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、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参照</w:t>
      </w:r>
      <w:r w:rsidR="0089360E"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执行</w:t>
      </w:r>
      <w:r w:rsid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。</w:t>
      </w:r>
    </w:p>
    <w:p w:rsidR="0089360E" w:rsidRDefault="0089360E" w:rsidP="0089360E">
      <w:pPr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</w:pPr>
    </w:p>
    <w:p w:rsidR="0089360E" w:rsidRPr="00145702" w:rsidRDefault="0089360E" w:rsidP="0089360E">
      <w:pPr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</w:pP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附件</w:t>
      </w:r>
      <w:r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：</w:t>
      </w: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《</w:t>
      </w:r>
      <w:r w:rsidRPr="0089360E"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教育博士专业学位研究生指导性培养方案（职业技术教育方向）</w:t>
      </w: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》</w:t>
      </w:r>
    </w:p>
    <w:p w:rsidR="00F73CC6" w:rsidRDefault="00F73CC6"/>
    <w:p w:rsidR="0089360E" w:rsidRDefault="0089360E"/>
    <w:p w:rsidR="0089360E" w:rsidRDefault="0089360E"/>
    <w:p w:rsidR="0089360E" w:rsidRDefault="0089360E"/>
    <w:p w:rsidR="0089360E" w:rsidRDefault="0089360E"/>
    <w:p w:rsidR="0089360E" w:rsidRDefault="0089360E" w:rsidP="0089360E">
      <w:pPr>
        <w:ind w:firstLineChars="900" w:firstLine="2646"/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</w:pPr>
      <w:r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  <w:t>全国教育专业学位研究生教育指导委员会</w:t>
      </w:r>
    </w:p>
    <w:p w:rsidR="00AA78CD" w:rsidRPr="009A0210" w:rsidRDefault="0089360E" w:rsidP="009A0210">
      <w:pPr>
        <w:ind w:firstLineChars="1450" w:firstLine="4263"/>
        <w:rPr>
          <w:rFonts w:ascii="仿宋" w:eastAsia="仿宋" w:hAnsi="仿宋" w:cs="仿宋"/>
          <w:color w:val="000000" w:themeColor="text1"/>
          <w:spacing w:val="7"/>
          <w:sz w:val="28"/>
          <w:szCs w:val="28"/>
          <w:lang w:eastAsia="zh-Hans"/>
        </w:rPr>
      </w:pPr>
      <w:r>
        <w:rPr>
          <w:rFonts w:ascii="仿宋" w:eastAsia="仿宋" w:hAnsi="仿宋" w:cs="仿宋" w:hint="eastAsia"/>
          <w:color w:val="000000" w:themeColor="text1"/>
          <w:spacing w:val="7"/>
          <w:sz w:val="28"/>
          <w:szCs w:val="28"/>
          <w:lang w:eastAsia="zh-Hans"/>
        </w:rPr>
        <w:t>2024年4月3日</w:t>
      </w:r>
    </w:p>
    <w:sectPr w:rsidR="00AA78CD" w:rsidRPr="009A02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3F9"/>
    <w:rsid w:val="00145702"/>
    <w:rsid w:val="001B63F9"/>
    <w:rsid w:val="001D5F56"/>
    <w:rsid w:val="003851A4"/>
    <w:rsid w:val="005131D7"/>
    <w:rsid w:val="0083132A"/>
    <w:rsid w:val="0089360E"/>
    <w:rsid w:val="009A0210"/>
    <w:rsid w:val="009D4C74"/>
    <w:rsid w:val="00AA78CD"/>
    <w:rsid w:val="00C85474"/>
    <w:rsid w:val="00F7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0C4F2"/>
  <w15:chartTrackingRefBased/>
  <w15:docId w15:val="{C76252DE-C454-495F-90C2-32C5E49D3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3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qFormat/>
    <w:rsid w:val="00C85474"/>
    <w:pPr>
      <w:widowControl/>
      <w:kinsoku w:val="0"/>
      <w:autoSpaceDE w:val="0"/>
      <w:autoSpaceDN w:val="0"/>
      <w:adjustRightInd w:val="0"/>
      <w:snapToGrid w:val="0"/>
      <w:spacing w:line="380" w:lineRule="atLeast"/>
      <w:jc w:val="left"/>
    </w:pPr>
    <w:rPr>
      <w:rFonts w:ascii="Helvetica Neue" w:eastAsia="Helvetica Neue" w:hAnsi="Helvetica Neue"/>
      <w:color w:val="000000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2024-04-03T07:59:00Z</dcterms:created>
  <dcterms:modified xsi:type="dcterms:W3CDTF">2024-04-04T10:18:00Z</dcterms:modified>
</cp:coreProperties>
</file>