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BF9" w:rsidRPr="001B4B5B" w:rsidRDefault="006B4BF9" w:rsidP="006B4BF9">
      <w:pPr>
        <w:jc w:val="center"/>
        <w:rPr>
          <w:rFonts w:ascii="仿宋_GB2312" w:eastAsia="仿宋_GB2312" w:hAnsi="华文细黑" w:hint="eastAsia"/>
          <w:b/>
          <w:sz w:val="44"/>
          <w:szCs w:val="44"/>
        </w:rPr>
      </w:pPr>
      <w:r w:rsidRPr="001B4B5B">
        <w:rPr>
          <w:rFonts w:ascii="仿宋_GB2312" w:eastAsia="仿宋_GB2312" w:hAnsi="华文细黑" w:hint="eastAsia"/>
          <w:b/>
          <w:sz w:val="44"/>
          <w:szCs w:val="44"/>
        </w:rPr>
        <w:t>201</w:t>
      </w:r>
      <w:r>
        <w:rPr>
          <w:rFonts w:ascii="仿宋_GB2312" w:eastAsia="仿宋_GB2312" w:hAnsi="华文细黑" w:hint="eastAsia"/>
          <w:b/>
          <w:sz w:val="44"/>
          <w:szCs w:val="44"/>
        </w:rPr>
        <w:t>3</w:t>
      </w:r>
      <w:r w:rsidRPr="001B4B5B">
        <w:rPr>
          <w:rFonts w:ascii="仿宋_GB2312" w:eastAsia="仿宋_GB2312" w:hAnsi="华文细黑" w:hint="eastAsia"/>
          <w:b/>
          <w:sz w:val="44"/>
          <w:szCs w:val="44"/>
        </w:rPr>
        <w:t>年工作</w:t>
      </w:r>
      <w:r>
        <w:rPr>
          <w:rFonts w:ascii="仿宋_GB2312" w:eastAsia="仿宋_GB2312" w:hAnsi="华文细黑" w:hint="eastAsia"/>
          <w:b/>
          <w:sz w:val="44"/>
          <w:szCs w:val="44"/>
        </w:rPr>
        <w:t>记事</w:t>
      </w:r>
    </w:p>
    <w:p w:rsidR="006B4BF9" w:rsidRPr="0034436A" w:rsidRDefault="006B4BF9" w:rsidP="006B4BF9">
      <w:pPr>
        <w:jc w:val="center"/>
        <w:rPr>
          <w:rFonts w:ascii="仿宋_GB2312" w:eastAsia="仿宋_GB2312" w:hAnsi="华文细黑" w:hint="eastAsia"/>
          <w:b/>
        </w:rPr>
      </w:pPr>
      <w:bookmarkStart w:id="0" w:name="_GoBack"/>
      <w:bookmarkEnd w:id="0"/>
    </w:p>
    <w:p w:rsidR="006B4BF9"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3</w:t>
      </w:r>
      <w:r w:rsidRPr="00EF0E25">
        <w:rPr>
          <w:rFonts w:ascii="幼圆" w:eastAsia="幼圆" w:hint="eastAsia"/>
        </w:rPr>
        <w:t>.1</w:t>
      </w:r>
      <w:r>
        <w:rPr>
          <w:rFonts w:ascii="幼圆" w:eastAsia="幼圆" w:hint="eastAsia"/>
        </w:rPr>
        <w:t>.</w:t>
      </w:r>
      <w:r w:rsidRPr="00EF0E25">
        <w:rPr>
          <w:rFonts w:ascii="幼圆" w:eastAsia="幼圆" w:hint="eastAsia"/>
        </w:rPr>
        <w:t>2</w:t>
      </w:r>
      <w:r>
        <w:rPr>
          <w:rFonts w:ascii="幼圆" w:eastAsia="幼圆" w:hint="eastAsia"/>
        </w:rPr>
        <w:t xml:space="preserve">    </w:t>
      </w:r>
      <w:r w:rsidRPr="005F47FC">
        <w:rPr>
          <w:rFonts w:ascii="幼圆" w:eastAsia="幼圆" w:hint="eastAsia"/>
          <w:b/>
          <w:u w:val="single"/>
        </w:rPr>
        <w:t>《工作通讯》：</w:t>
      </w:r>
      <w:r>
        <w:rPr>
          <w:rFonts w:ascii="幼圆" w:eastAsia="幼圆" w:hint="eastAsia"/>
        </w:rPr>
        <w:t>网上初步布置了2013年第一件工作，既发布恢复《工作通讯》，要求院校上报“2012年工作回顾”，但由于实际落实力度不够，未能推进到位。</w:t>
      </w:r>
    </w:p>
    <w:p w:rsidR="006B4BF9"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3</w:t>
      </w:r>
      <w:r w:rsidRPr="00EF0E25">
        <w:rPr>
          <w:rFonts w:ascii="幼圆" w:eastAsia="幼圆" w:hint="eastAsia"/>
        </w:rPr>
        <w:t>.1</w:t>
      </w:r>
      <w:r>
        <w:rPr>
          <w:rFonts w:ascii="幼圆" w:eastAsia="幼圆" w:hint="eastAsia"/>
        </w:rPr>
        <w:t>.14，22；3.6；6.19</w:t>
      </w:r>
      <w:r w:rsidRPr="00814970">
        <w:rPr>
          <w:rFonts w:ascii="幼圆" w:eastAsia="幼圆" w:hint="eastAsia"/>
          <w:b/>
        </w:rPr>
        <w:t xml:space="preserve">  </w:t>
      </w:r>
      <w:r w:rsidRPr="004853D7">
        <w:rPr>
          <w:rFonts w:ascii="幼圆" w:eastAsia="幼圆" w:hint="eastAsia"/>
          <w:b/>
          <w:u w:val="single"/>
        </w:rPr>
        <w:t>论文抽检：</w:t>
      </w:r>
      <w:r>
        <w:rPr>
          <w:rFonts w:ascii="幼圆" w:eastAsia="幼圆" w:hint="eastAsia"/>
        </w:rPr>
        <w:t>论文抽检、统计专家评阅情况、形成报告。除青海师大、内蒙古师大由于平台搭建完成晚、论文传递不全面等原因没有进行抽检外，按照秘书处通知要求进行论文抽检的共有55所院校，平台收入论文约2万篇，抽检论文总数1642篇，抽检比例为8.21%；抽检的论文中，有157篇论文不合格，占抽检论文的比例为9.56%。</w:t>
      </w:r>
    </w:p>
    <w:p w:rsidR="006B4BF9"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3</w:t>
      </w:r>
      <w:r w:rsidRPr="00EF0E25">
        <w:rPr>
          <w:rFonts w:ascii="幼圆" w:eastAsia="幼圆" w:hint="eastAsia"/>
        </w:rPr>
        <w:t>.1</w:t>
      </w:r>
      <w:r>
        <w:rPr>
          <w:rFonts w:ascii="幼圆" w:eastAsia="幼圆" w:hint="eastAsia"/>
        </w:rPr>
        <w:t>.18</w:t>
      </w:r>
      <w:r>
        <w:rPr>
          <w:rFonts w:ascii="幼圆" w:eastAsia="幼圆"/>
        </w:rPr>
        <w:t>—</w:t>
      </w:r>
      <w:r>
        <w:rPr>
          <w:rFonts w:ascii="幼圆" w:eastAsia="幼圆" w:hint="eastAsia"/>
        </w:rPr>
        <w:t xml:space="preserve">7.8  </w:t>
      </w:r>
      <w:r w:rsidRPr="004853D7">
        <w:rPr>
          <w:rFonts w:ascii="幼圆" w:eastAsia="幼圆" w:hint="eastAsia"/>
          <w:b/>
          <w:u w:val="single"/>
        </w:rPr>
        <w:t>优秀论文出版：</w:t>
      </w:r>
      <w:r>
        <w:rPr>
          <w:rFonts w:ascii="幼圆" w:eastAsia="幼圆" w:hint="eastAsia"/>
        </w:rPr>
        <w:t>组织第三届论文压缩、排版、统稿、提交工作；组织第二届优秀论文的发行工作。</w:t>
      </w:r>
    </w:p>
    <w:p w:rsidR="006B4BF9"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3</w:t>
      </w:r>
      <w:r w:rsidRPr="00EF0E25">
        <w:rPr>
          <w:rFonts w:ascii="幼圆" w:eastAsia="幼圆" w:hint="eastAsia"/>
        </w:rPr>
        <w:t>.1</w:t>
      </w:r>
      <w:r>
        <w:rPr>
          <w:rFonts w:ascii="幼圆" w:eastAsia="幼圆" w:hint="eastAsia"/>
        </w:rPr>
        <w:t xml:space="preserve">.19；24；3.1；3.14；4.14；6.6  </w:t>
      </w:r>
      <w:r w:rsidRPr="005F47FC">
        <w:rPr>
          <w:rFonts w:ascii="幼圆" w:eastAsia="幼圆" w:hint="eastAsia"/>
          <w:b/>
          <w:u w:val="single"/>
        </w:rPr>
        <w:t>工作课题：</w:t>
      </w:r>
      <w:r>
        <w:rPr>
          <w:rFonts w:ascii="微软雅黑" w:eastAsia="微软雅黑" w:hAnsi="微软雅黑" w:hint="eastAsia"/>
        </w:rPr>
        <w:t>①</w:t>
      </w:r>
      <w:r>
        <w:rPr>
          <w:rFonts w:ascii="幼圆" w:eastAsia="幼圆" w:hint="eastAsia"/>
        </w:rPr>
        <w:t>国务院学位办专业学位处召集工程、工程管理、法律、艺术、体育、汉语国际、教育、林业、风景园林、公共管理、金融、会计、应用统计硕士等13个在京专业学位教指委秘书处负责人在北京陇鼎伊品酒店召开会议，专题讨论专业学位教指委工作课题立项工作（目的是调动各专业学位教指委发挥作用，通过工作课题立项对秘书处的工作提供经费支持；第一次会议）；会后教指委提供学位办《全国专业学位教育研究课题指南》；</w:t>
      </w:r>
      <w:r>
        <w:rPr>
          <w:rFonts w:ascii="微软雅黑" w:eastAsia="微软雅黑" w:hAnsi="微软雅黑" w:hint="eastAsia"/>
        </w:rPr>
        <w:t>②短信征求教指委部分委员意见并汇总上报</w:t>
      </w:r>
      <w:r>
        <w:rPr>
          <w:rFonts w:ascii="幼圆" w:eastAsia="幼圆" w:hint="eastAsia"/>
        </w:rPr>
        <w:t>国务院学位办课题指南；</w:t>
      </w:r>
      <w:r>
        <w:rPr>
          <w:rFonts w:ascii="微软雅黑" w:eastAsia="微软雅黑" w:hAnsi="微软雅黑" w:hint="eastAsia"/>
        </w:rPr>
        <w:t>③国务院学位办专业学位处在人民大学召集</w:t>
      </w:r>
      <w:r>
        <w:rPr>
          <w:rFonts w:ascii="幼圆" w:eastAsia="幼圆" w:hint="eastAsia"/>
        </w:rPr>
        <w:t>工程、体育、教育、公共管理、工商管理、会计硕士等6个在京专业学位教指委秘书处负责人在中国人民大学召开会议，继续专题讨论专业学位教指委工作课题立项工作（第二次会议）；</w:t>
      </w:r>
      <w:r>
        <w:rPr>
          <w:rFonts w:ascii="微软雅黑" w:eastAsia="微软雅黑" w:hAnsi="微软雅黑" w:hint="eastAsia"/>
        </w:rPr>
        <w:t>④</w:t>
      </w:r>
      <w:r>
        <w:rPr>
          <w:rFonts w:ascii="幼圆" w:eastAsia="幼圆" w:hint="eastAsia"/>
        </w:rPr>
        <w:t>国务院学位办在北京大学召开专业学位教指委秘书处2013年工作会议（内容之一，第三次讨论）；</w:t>
      </w:r>
      <w:r>
        <w:rPr>
          <w:rFonts w:ascii="微软雅黑" w:eastAsia="微软雅黑" w:hAnsi="微软雅黑" w:hint="eastAsia"/>
        </w:rPr>
        <w:t>⑤上报国务院学位办；⑥教育部下发教研司（2013）12号文件批复建设项目（教材建设、基地建设、培养模式改革）。</w:t>
      </w:r>
    </w:p>
    <w:p w:rsidR="006B4BF9"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3</w:t>
      </w:r>
      <w:r w:rsidRPr="00EF0E25">
        <w:rPr>
          <w:rFonts w:ascii="幼圆" w:eastAsia="幼圆" w:hint="eastAsia"/>
        </w:rPr>
        <w:t>.1</w:t>
      </w:r>
      <w:r>
        <w:rPr>
          <w:rFonts w:ascii="幼圆" w:eastAsia="幼圆" w:hint="eastAsia"/>
        </w:rPr>
        <w:t>.22；3.20</w:t>
      </w:r>
      <w:r>
        <w:rPr>
          <w:rFonts w:ascii="幼圆" w:eastAsia="幼圆"/>
        </w:rPr>
        <w:t>—</w:t>
      </w:r>
      <w:r>
        <w:rPr>
          <w:rFonts w:ascii="幼圆" w:eastAsia="幼圆" w:hint="eastAsia"/>
        </w:rPr>
        <w:t>21；3.3</w:t>
      </w:r>
      <w:r>
        <w:rPr>
          <w:rFonts w:ascii="幼圆" w:eastAsia="幼圆"/>
        </w:rPr>
        <w:t>—</w:t>
      </w:r>
      <w:r>
        <w:rPr>
          <w:rFonts w:ascii="幼圆" w:eastAsia="幼圆" w:hint="eastAsia"/>
        </w:rPr>
        <w:t xml:space="preserve">4.3；3.27 </w:t>
      </w:r>
      <w:r w:rsidRPr="00983694">
        <w:rPr>
          <w:rFonts w:ascii="幼圆" w:eastAsia="幼圆" w:hint="eastAsia"/>
          <w:b/>
          <w:u w:val="single"/>
        </w:rPr>
        <w:t>教育博士培养工作：</w:t>
      </w:r>
      <w:r>
        <w:rPr>
          <w:rFonts w:ascii="幼圆" w:eastAsia="幼圆" w:hint="eastAsia"/>
        </w:rPr>
        <w:t>教学巡查、工作调研</w:t>
      </w:r>
      <w:r>
        <w:rPr>
          <w:rFonts w:ascii="微软雅黑" w:eastAsia="微软雅黑" w:hAnsi="微软雅黑" w:hint="eastAsia"/>
        </w:rPr>
        <w:t>①国务院学位办专业学位处有关领导两次表示希望教指委开展该项工作；②调研培养单位下半年教学安排；③设计完成调研工作方案，但最后没有开展该项工作。</w:t>
      </w:r>
    </w:p>
    <w:p w:rsidR="006B4BF9" w:rsidRPr="00A94E7A" w:rsidRDefault="006B4BF9" w:rsidP="006B4BF9">
      <w:pPr>
        <w:spacing w:line="360" w:lineRule="exact"/>
        <w:rPr>
          <w:rFonts w:ascii="宋体" w:hAnsi="宋体" w:hint="eastAsia"/>
        </w:rPr>
      </w:pPr>
      <w:r w:rsidRPr="00EF0E25">
        <w:rPr>
          <w:rFonts w:ascii="幼圆" w:eastAsia="幼圆" w:hint="eastAsia"/>
        </w:rPr>
        <w:t>◆201</w:t>
      </w:r>
      <w:r>
        <w:rPr>
          <w:rFonts w:ascii="幼圆" w:eastAsia="幼圆" w:hint="eastAsia"/>
        </w:rPr>
        <w:t>3</w:t>
      </w:r>
      <w:r w:rsidRPr="00EF0E25">
        <w:rPr>
          <w:rFonts w:ascii="幼圆" w:eastAsia="幼圆" w:hint="eastAsia"/>
        </w:rPr>
        <w:t>.1</w:t>
      </w:r>
      <w:r>
        <w:rPr>
          <w:rFonts w:ascii="幼圆" w:eastAsia="幼圆" w:hint="eastAsia"/>
        </w:rPr>
        <w:t xml:space="preserve">.23；3.8；5.9；7.6；8.21；9.2；10.17；12.27  </w:t>
      </w:r>
      <w:r w:rsidRPr="005F47FC">
        <w:rPr>
          <w:rFonts w:ascii="幼圆" w:eastAsia="幼圆" w:hint="eastAsia"/>
          <w:b/>
          <w:u w:val="single"/>
        </w:rPr>
        <w:t>《专业学位教学基本要求》：</w:t>
      </w:r>
      <w:r>
        <w:rPr>
          <w:rFonts w:ascii="微软雅黑" w:eastAsia="微软雅黑" w:hAnsi="微软雅黑" w:hint="eastAsia"/>
        </w:rPr>
        <w:t>①</w:t>
      </w:r>
      <w:r>
        <w:rPr>
          <w:rFonts w:ascii="幼圆" w:eastAsia="幼圆" w:hint="eastAsia"/>
        </w:rPr>
        <w:t>国务院学位办质量监督处发来最初框架版；</w:t>
      </w:r>
      <w:r>
        <w:rPr>
          <w:rFonts w:ascii="微软雅黑" w:eastAsia="微软雅黑" w:hAnsi="微软雅黑" w:hint="eastAsia"/>
        </w:rPr>
        <w:t>②国务院学位办下发学位办（2013）7号文件，委托教指委编写；③教指委以工作课题立项的方式，委托陕西师范大学李继凯委员负责具体的起草、研制工作；④完成初稿，征求意见；⑤教指委在秦皇岛召开暑期专项工作研讨会，进行讨论、审定；⑥上报国务院学位办；⑦主动询问教育部该项工作进展，请示可做工作；⑧国务院学位办召开专门会议再次讨论。</w:t>
      </w:r>
    </w:p>
    <w:p w:rsidR="006B4BF9" w:rsidRPr="007661F0" w:rsidRDefault="006B4BF9" w:rsidP="006B4BF9">
      <w:pPr>
        <w:spacing w:line="360" w:lineRule="exact"/>
        <w:rPr>
          <w:rFonts w:ascii="微软雅黑" w:eastAsia="微软雅黑" w:hAnsi="微软雅黑" w:hint="eastAsia"/>
        </w:rPr>
      </w:pPr>
      <w:r w:rsidRPr="00EF0E25">
        <w:rPr>
          <w:rFonts w:ascii="幼圆" w:eastAsia="幼圆" w:hint="eastAsia"/>
        </w:rPr>
        <w:t>◆201</w:t>
      </w:r>
      <w:r>
        <w:rPr>
          <w:rFonts w:ascii="幼圆" w:eastAsia="幼圆" w:hint="eastAsia"/>
        </w:rPr>
        <w:t>3</w:t>
      </w:r>
      <w:r w:rsidRPr="00EF0E25">
        <w:rPr>
          <w:rFonts w:ascii="幼圆" w:eastAsia="幼圆" w:hint="eastAsia"/>
        </w:rPr>
        <w:t>.1</w:t>
      </w:r>
      <w:r>
        <w:rPr>
          <w:rFonts w:ascii="幼圆" w:eastAsia="幼圆" w:hint="eastAsia"/>
        </w:rPr>
        <w:t>.23；2.19；3.19；3.21</w:t>
      </w:r>
      <w:r>
        <w:rPr>
          <w:rFonts w:ascii="幼圆" w:eastAsia="幼圆"/>
        </w:rPr>
        <w:t>—</w:t>
      </w:r>
      <w:r>
        <w:rPr>
          <w:rFonts w:ascii="幼圆" w:eastAsia="幼圆" w:hint="eastAsia"/>
        </w:rPr>
        <w:t xml:space="preserve">4.16 </w:t>
      </w:r>
      <w:r w:rsidRPr="00587C2D">
        <w:rPr>
          <w:rFonts w:ascii="幼圆" w:eastAsia="幼圆" w:hint="eastAsia"/>
          <w:b/>
          <w:u w:val="single"/>
        </w:rPr>
        <w:t xml:space="preserve"> </w:t>
      </w:r>
      <w:r>
        <w:rPr>
          <w:rFonts w:ascii="幼圆" w:eastAsia="幼圆" w:hint="eastAsia"/>
          <w:b/>
          <w:u w:val="single"/>
        </w:rPr>
        <w:t>评估与检查工作</w:t>
      </w:r>
      <w:r w:rsidRPr="00587C2D">
        <w:rPr>
          <w:rFonts w:ascii="幼圆" w:eastAsia="幼圆" w:hint="eastAsia"/>
          <w:b/>
          <w:u w:val="single"/>
        </w:rPr>
        <w:t>：</w:t>
      </w:r>
      <w:r w:rsidRPr="00F4754F">
        <w:rPr>
          <w:rFonts w:ascii="幼圆" w:eastAsia="幼圆" w:hint="eastAsia"/>
        </w:rPr>
        <w:t>新版</w:t>
      </w:r>
      <w:r w:rsidRPr="00587C2D">
        <w:rPr>
          <w:rFonts w:ascii="幼圆" w:eastAsia="幼圆" w:hint="eastAsia"/>
        </w:rPr>
        <w:t>评估指标体系已于2012年12月底</w:t>
      </w:r>
      <w:r>
        <w:rPr>
          <w:rFonts w:ascii="幼圆" w:eastAsia="幼圆" w:hint="eastAsia"/>
        </w:rPr>
        <w:t>研制完成</w:t>
      </w:r>
      <w:r>
        <w:rPr>
          <w:rFonts w:ascii="微软雅黑" w:eastAsia="微软雅黑" w:hAnsi="微软雅黑" w:hint="eastAsia"/>
        </w:rPr>
        <w:t>①</w:t>
      </w:r>
      <w:r>
        <w:rPr>
          <w:rFonts w:ascii="幼圆" w:eastAsia="幼圆" w:hint="eastAsia"/>
        </w:rPr>
        <w:t>《评估指标体系》（2012年修改版）：</w:t>
      </w:r>
      <w:r>
        <w:rPr>
          <w:rFonts w:ascii="微软雅黑" w:eastAsia="微软雅黑" w:hAnsi="微软雅黑" w:hint="eastAsia"/>
        </w:rPr>
        <w:t>形成研制过程报告；②</w:t>
      </w:r>
      <w:r>
        <w:rPr>
          <w:rFonts w:ascii="幼圆" w:eastAsia="幼圆" w:hint="eastAsia"/>
        </w:rPr>
        <w:t>重新上报国务院学位办教指委2011年开展的第四批院校的教学合格评估总报告（2012年4月已上报）；</w:t>
      </w:r>
      <w:r>
        <w:rPr>
          <w:rFonts w:ascii="微软雅黑" w:eastAsia="微软雅黑" w:hAnsi="微软雅黑" w:hint="eastAsia"/>
        </w:rPr>
        <w:t>③评估方案（含2012版评估指标体系）上报国务院学位办；④</w:t>
      </w:r>
      <w:r w:rsidRPr="007661F0">
        <w:rPr>
          <w:rFonts w:ascii="微软雅黑" w:eastAsia="微软雅黑" w:hAnsi="微软雅黑" w:hint="eastAsia"/>
        </w:rPr>
        <w:t>由于国务院</w:t>
      </w:r>
      <w:r>
        <w:rPr>
          <w:rFonts w:ascii="微软雅黑" w:eastAsia="微软雅黑" w:hAnsi="微软雅黑" w:hint="eastAsia"/>
        </w:rPr>
        <w:t>学位办有关部处工作职能的调整和</w:t>
      </w:r>
      <w:r w:rsidRPr="007661F0">
        <w:rPr>
          <w:rFonts w:ascii="微软雅黑" w:eastAsia="微软雅黑" w:hAnsi="微软雅黑" w:hint="eastAsia"/>
        </w:rPr>
        <w:t>教育部、人事部清理登记各级各类评估、检查、验收和评比工作的原因，教指委按照2013年工作计划开展的第五批教育硕士研究生培养单位教学合格评估工作和第七批教育硕士研究生培养单位专家检查活动均未开展。2011年开展的第四批教育硕士专业学位教学合格评估结果工作报告，由于种种原因失去时效性，加上国务院学位办发文主体的变化（今后国务院学位办仅仅发文委托各专业学位教指委开展评估工作，但评估工作文件</w:t>
      </w:r>
      <w:r>
        <w:rPr>
          <w:rFonts w:ascii="微软雅黑" w:eastAsia="微软雅黑" w:hAnsi="微软雅黑" w:hint="eastAsia"/>
        </w:rPr>
        <w:t>和评估结果报告</w:t>
      </w:r>
      <w:r w:rsidRPr="007661F0">
        <w:rPr>
          <w:rFonts w:ascii="微软雅黑" w:eastAsia="微软雅黑" w:hAnsi="微软雅黑" w:hint="eastAsia"/>
        </w:rPr>
        <w:t>由各教指委自己行文下发），国务院学位办未行文下达</w:t>
      </w:r>
      <w:r>
        <w:rPr>
          <w:rFonts w:ascii="微软雅黑" w:eastAsia="微软雅黑" w:hAnsi="微软雅黑" w:hint="eastAsia"/>
        </w:rPr>
        <w:t>，教指委也没有下达</w:t>
      </w:r>
      <w:r w:rsidRPr="007661F0">
        <w:rPr>
          <w:rFonts w:ascii="微软雅黑" w:eastAsia="微软雅黑" w:hAnsi="微软雅黑" w:hint="eastAsia"/>
        </w:rPr>
        <w:t>。</w:t>
      </w:r>
    </w:p>
    <w:p w:rsidR="006B4BF9" w:rsidRDefault="006B4BF9" w:rsidP="006B4BF9">
      <w:pPr>
        <w:spacing w:line="360" w:lineRule="exact"/>
        <w:rPr>
          <w:rFonts w:ascii="微软雅黑" w:eastAsia="微软雅黑" w:hAnsi="微软雅黑" w:hint="eastAsia"/>
        </w:rPr>
      </w:pPr>
      <w:r w:rsidRPr="00EF0E25">
        <w:rPr>
          <w:rFonts w:ascii="幼圆" w:eastAsia="幼圆" w:hint="eastAsia"/>
        </w:rPr>
        <w:t>◆201</w:t>
      </w:r>
      <w:r>
        <w:rPr>
          <w:rFonts w:ascii="幼圆" w:eastAsia="幼圆" w:hint="eastAsia"/>
        </w:rPr>
        <w:t>3</w:t>
      </w:r>
      <w:r w:rsidRPr="00EF0E25">
        <w:rPr>
          <w:rFonts w:ascii="幼圆" w:eastAsia="幼圆" w:hint="eastAsia"/>
        </w:rPr>
        <w:t>.1</w:t>
      </w:r>
      <w:r>
        <w:rPr>
          <w:rFonts w:ascii="幼圆" w:eastAsia="幼圆" w:hint="eastAsia"/>
        </w:rPr>
        <w:t>.23</w:t>
      </w:r>
      <w:r>
        <w:rPr>
          <w:rFonts w:ascii="幼圆" w:eastAsia="幼圆"/>
        </w:rPr>
        <w:t>—</w:t>
      </w:r>
      <w:r>
        <w:rPr>
          <w:rFonts w:ascii="幼圆" w:eastAsia="幼圆" w:hint="eastAsia"/>
        </w:rPr>
        <w:t xml:space="preserve">3.2  </w:t>
      </w:r>
      <w:r w:rsidRPr="006B76D5">
        <w:rPr>
          <w:rFonts w:ascii="幼圆" w:eastAsia="幼圆" w:hint="eastAsia"/>
          <w:b/>
          <w:u w:val="single"/>
        </w:rPr>
        <w:t>费用收缴：</w:t>
      </w:r>
      <w:r>
        <w:rPr>
          <w:rFonts w:ascii="微软雅黑" w:eastAsia="微软雅黑" w:hAnsi="微软雅黑" w:hint="eastAsia"/>
        </w:rPr>
        <w:t>清理院校待交费用情况。</w:t>
      </w:r>
    </w:p>
    <w:p w:rsidR="006B4BF9" w:rsidRPr="000A40EB" w:rsidRDefault="006B4BF9" w:rsidP="006B4BF9">
      <w:pPr>
        <w:spacing w:line="360" w:lineRule="exact"/>
        <w:rPr>
          <w:rFonts w:ascii="微软雅黑" w:eastAsia="微软雅黑" w:hAnsi="微软雅黑" w:hint="eastAsia"/>
        </w:rPr>
      </w:pPr>
      <w:r w:rsidRPr="00EF0E25">
        <w:rPr>
          <w:rFonts w:ascii="幼圆" w:eastAsia="幼圆" w:hint="eastAsia"/>
        </w:rPr>
        <w:t>◆201</w:t>
      </w:r>
      <w:r>
        <w:rPr>
          <w:rFonts w:ascii="幼圆" w:eastAsia="幼圆" w:hint="eastAsia"/>
        </w:rPr>
        <w:t>3</w:t>
      </w:r>
      <w:r w:rsidRPr="00EF0E25">
        <w:rPr>
          <w:rFonts w:ascii="幼圆" w:eastAsia="幼圆" w:hint="eastAsia"/>
        </w:rPr>
        <w:t>.1</w:t>
      </w:r>
      <w:r>
        <w:rPr>
          <w:rFonts w:ascii="幼圆" w:eastAsia="幼圆" w:hint="eastAsia"/>
        </w:rPr>
        <w:t xml:space="preserve">.31；3.26；4.2  </w:t>
      </w:r>
      <w:r w:rsidRPr="006B30AA">
        <w:rPr>
          <w:rFonts w:ascii="幼圆" w:eastAsia="幼圆" w:hint="eastAsia"/>
          <w:b/>
          <w:u w:val="single"/>
        </w:rPr>
        <w:t>同行借鉴：</w:t>
      </w:r>
      <w:r>
        <w:rPr>
          <w:rFonts w:ascii="微软雅黑" w:eastAsia="微软雅黑" w:hAnsi="微软雅黑" w:hint="eastAsia"/>
        </w:rPr>
        <w:t>①</w:t>
      </w:r>
      <w:r w:rsidRPr="006B30AA">
        <w:rPr>
          <w:rFonts w:ascii="微软雅黑" w:eastAsia="微软雅黑" w:hAnsi="微软雅黑" w:hint="eastAsia"/>
        </w:rPr>
        <w:t>学位办下发便字2030106</w:t>
      </w:r>
      <w:r>
        <w:rPr>
          <w:rFonts w:ascii="微软雅黑" w:eastAsia="微软雅黑" w:hAnsi="微软雅黑" w:hint="eastAsia"/>
        </w:rPr>
        <w:t>号</w:t>
      </w:r>
      <w:r w:rsidRPr="006B30AA">
        <w:rPr>
          <w:rFonts w:ascii="微软雅黑" w:eastAsia="微软雅黑" w:hAnsi="微软雅黑" w:hint="eastAsia"/>
        </w:rPr>
        <w:t>《全国工程管理专业</w:t>
      </w:r>
      <w:r w:rsidRPr="006B30AA">
        <w:rPr>
          <w:rFonts w:ascii="微软雅黑" w:eastAsia="微软雅黑" w:hAnsi="微软雅黑" w:hint="eastAsia"/>
        </w:rPr>
        <w:lastRenderedPageBreak/>
        <w:t>学位研究生教育指导委员会2012年工作会议和第二届全国工程管理专业学位研究生教育工作研讨会纪要》的通知”，国务院学位办转发某一个专业学位教指委的会议纪要，这是第一次。工程管理教指委关于先确定公共活动的主要内容，然后再要求培养单位自愿分担的做法对我们经费筹集工作是一个启示；而且会议纪要表现出很强的行政职能的意味，对我们今后完善会议纪要的撰写、提高会议纪要的针对性也富有启发</w:t>
      </w:r>
      <w:r>
        <w:rPr>
          <w:rFonts w:ascii="微软雅黑" w:eastAsia="微软雅黑" w:hAnsi="微软雅黑" w:hint="eastAsia"/>
        </w:rPr>
        <w:t>；②</w:t>
      </w:r>
      <w:r w:rsidRPr="000A40EB">
        <w:rPr>
          <w:rFonts w:ascii="微软雅黑" w:eastAsia="微软雅黑" w:hAnsi="微软雅黑" w:hint="eastAsia"/>
        </w:rPr>
        <w:t>最近颁布实施的《中华人民共和国法官法》、《中华人民共和国检察官法》，已明确规定，法律专业硕士、博士学位获得者可直接取得相应法官、检察官的任职资格。司法部拟规定法律专业硕士学位获得者，兔除律师资格考试，经一定的实际工作考核，即可授予律师资格（“兔除律师资格考试”）；③工程硕士教指委新一届委员组成建议。</w:t>
      </w:r>
    </w:p>
    <w:p w:rsidR="006B4BF9" w:rsidRPr="00E04307" w:rsidRDefault="006B4BF9" w:rsidP="006B4BF9">
      <w:pPr>
        <w:spacing w:line="360" w:lineRule="exact"/>
        <w:rPr>
          <w:rFonts w:ascii="宋体" w:hAnsi="宋体" w:hint="eastAsia"/>
        </w:rPr>
      </w:pPr>
      <w:r w:rsidRPr="00EF0E25">
        <w:rPr>
          <w:rFonts w:ascii="幼圆" w:eastAsia="幼圆" w:hint="eastAsia"/>
        </w:rPr>
        <w:t>◆201</w:t>
      </w:r>
      <w:r>
        <w:rPr>
          <w:rFonts w:ascii="幼圆" w:eastAsia="幼圆" w:hint="eastAsia"/>
        </w:rPr>
        <w:t>3</w:t>
      </w:r>
      <w:r w:rsidRPr="00EF0E25">
        <w:rPr>
          <w:rFonts w:ascii="幼圆" w:eastAsia="幼圆" w:hint="eastAsia"/>
        </w:rPr>
        <w:t>.</w:t>
      </w:r>
      <w:r>
        <w:rPr>
          <w:rFonts w:ascii="幼圆" w:eastAsia="幼圆" w:hint="eastAsia"/>
        </w:rPr>
        <w:t xml:space="preserve">2.19；3.31；5.30；6.20；12.2；12.3；12.5；12.18；12.19；12.20；12.21  </w:t>
      </w:r>
      <w:r w:rsidRPr="00D13C7E">
        <w:rPr>
          <w:rFonts w:ascii="幼圆" w:eastAsia="幼圆" w:hint="eastAsia"/>
          <w:b/>
          <w:u w:val="single"/>
        </w:rPr>
        <w:t>教指委换届：</w:t>
      </w:r>
      <w:r>
        <w:rPr>
          <w:rFonts w:ascii="微软雅黑" w:eastAsia="微软雅黑" w:hAnsi="微软雅黑" w:hint="eastAsia"/>
        </w:rPr>
        <w:t>①</w:t>
      </w:r>
      <w:r>
        <w:rPr>
          <w:rFonts w:ascii="幼圆" w:eastAsia="幼圆" w:hint="eastAsia"/>
        </w:rPr>
        <w:t>前往国务院学位办请示有关工作，专业学位处领导针对教指委统一换届工作希望教指委提出建议；</w:t>
      </w:r>
      <w:r>
        <w:rPr>
          <w:rFonts w:ascii="微软雅黑" w:eastAsia="微软雅黑" w:hAnsi="微软雅黑" w:hint="eastAsia"/>
        </w:rPr>
        <w:t>②了解学位办换届原则，汇报教指委主任委员；③</w:t>
      </w:r>
      <w:r>
        <w:rPr>
          <w:rFonts w:ascii="幼圆" w:eastAsia="幼圆" w:hint="eastAsia"/>
        </w:rPr>
        <w:t>国务院学位办下发学位办（2013）21号文件，开始推荐新一届教指委委员；</w:t>
      </w:r>
      <w:r>
        <w:rPr>
          <w:rFonts w:ascii="微软雅黑" w:eastAsia="微软雅黑" w:hAnsi="微软雅黑" w:hint="eastAsia"/>
        </w:rPr>
        <w:t>④</w:t>
      </w:r>
      <w:r>
        <w:rPr>
          <w:rFonts w:ascii="幼圆" w:eastAsia="幼圆" w:hint="eastAsia"/>
        </w:rPr>
        <w:t>教指委上报国务院学位办换届工作建议报告；</w:t>
      </w:r>
      <w:r>
        <w:rPr>
          <w:rFonts w:ascii="微软雅黑" w:eastAsia="微软雅黑" w:hAnsi="微软雅黑" w:hint="eastAsia"/>
        </w:rPr>
        <w:t>⑤</w:t>
      </w:r>
      <w:r>
        <w:rPr>
          <w:rFonts w:ascii="宋体" w:hAnsi="宋体" w:hint="eastAsia"/>
        </w:rPr>
        <w:t>为了填写二级学会表格，收到国务院学位办发来的新一届教指委名单，新一届教指委总人数为33人，比上届多了1人，增设了副秘书长1人，开始索要委员们的简历（主要是研究领域、教学和科研的简况）；⑥国务院学位委员会、教育部、人社部联合下发学位（2013）43号文件，全国教育专业学位教育指导委员会进行换届，第四届教指委成立并更名为“全国教育专业学位研究生教育指导委员会”；⑦准备为卸任教指委委员起草致谢信；⑧面向新委员转发国务院学位委员会换届工作通知，代表秘书处向各位新委员祝贺并报到；⑨教指委新委员、华东师大第二初级中学何晓文校长来电，以年事已高、能力不足、情况不晓为由，表示难以胜任委员工作，建议将她委员资格取消（秘书处向其介绍了教指委的工作职能和委员产生的过程以及教育专业学位的背景情况）。此情况已反馈华东师大研究生院，同时汇报秘书长；⑩在叶澜教授解释了委员的工作后，何晓文校长表示将以学习的态度参加教指委的工作；</w:t>
      </w:r>
      <w:r>
        <w:rPr>
          <w:rFonts w:ascii="微软雅黑" w:eastAsia="微软雅黑" w:hAnsi="微软雅黑"/>
        </w:rPr>
        <w:fldChar w:fldCharType="begin"/>
      </w:r>
      <w:r>
        <w:rPr>
          <w:rFonts w:ascii="微软雅黑" w:eastAsia="微软雅黑" w:hAnsi="微软雅黑"/>
        </w:rPr>
        <w:instrText xml:space="preserve"> </w:instrText>
      </w:r>
      <w:r>
        <w:rPr>
          <w:rFonts w:ascii="微软雅黑" w:eastAsia="微软雅黑" w:hAnsi="微软雅黑" w:hint="eastAsia"/>
        </w:rPr>
        <w:instrText>eq \o\ac(</w:instrText>
      </w:r>
      <w:r w:rsidRPr="005B1409">
        <w:rPr>
          <w:rFonts w:ascii="微软雅黑" w:eastAsia="微软雅黑" w:hAnsi="微软雅黑" w:hint="eastAsia"/>
          <w:position w:val="-8"/>
          <w:sz w:val="55"/>
        </w:rPr>
        <w:instrText>○</w:instrText>
      </w:r>
      <w:r>
        <w:rPr>
          <w:rFonts w:ascii="微软雅黑" w:eastAsia="微软雅黑" w:hAnsi="微软雅黑" w:hint="eastAsia"/>
        </w:rPr>
        <w:instrText>,11)</w:instrText>
      </w:r>
      <w:r>
        <w:rPr>
          <w:rFonts w:ascii="微软雅黑" w:eastAsia="微软雅黑" w:hAnsi="微软雅黑"/>
        </w:rPr>
        <w:fldChar w:fldCharType="end"/>
      </w:r>
      <w:r>
        <w:rPr>
          <w:rFonts w:ascii="宋体" w:hAnsi="宋体" w:hint="eastAsia"/>
        </w:rPr>
        <w:t>结合2014年工作计划，制订2014年工作任务目录，电邮秘书长；等待其指示，将换届后工作会议文件选编发给钟秉林主任委员（主要是为新教指委首次工作会议准备会议讨论材料）。</w:t>
      </w:r>
    </w:p>
    <w:p w:rsidR="006B4BF9" w:rsidRPr="00B03FD2" w:rsidRDefault="006B4BF9" w:rsidP="006B4BF9">
      <w:pPr>
        <w:spacing w:line="360" w:lineRule="exact"/>
        <w:rPr>
          <w:rFonts w:ascii="微软雅黑" w:eastAsia="微软雅黑" w:hAnsi="微软雅黑" w:hint="eastAsia"/>
        </w:rPr>
      </w:pPr>
      <w:r w:rsidRPr="00EF0E25">
        <w:rPr>
          <w:rFonts w:ascii="幼圆" w:eastAsia="幼圆" w:hint="eastAsia"/>
        </w:rPr>
        <w:t>◆201</w:t>
      </w:r>
      <w:r>
        <w:rPr>
          <w:rFonts w:ascii="幼圆" w:eastAsia="幼圆" w:hint="eastAsia"/>
        </w:rPr>
        <w:t>3</w:t>
      </w:r>
      <w:r w:rsidRPr="00EF0E25">
        <w:rPr>
          <w:rFonts w:ascii="幼圆" w:eastAsia="幼圆" w:hint="eastAsia"/>
        </w:rPr>
        <w:t>.</w:t>
      </w:r>
      <w:r>
        <w:rPr>
          <w:rFonts w:ascii="幼圆" w:eastAsia="幼圆" w:hint="eastAsia"/>
        </w:rPr>
        <w:t>2.22；3.18；7.25；8.19；8.21；10.17（包括第六</w:t>
      </w:r>
      <w:r>
        <w:rPr>
          <w:rFonts w:ascii="幼圆" w:eastAsia="幼圆"/>
        </w:rPr>
        <w:t>—</w:t>
      </w:r>
      <w:r>
        <w:rPr>
          <w:rFonts w:ascii="幼圆" w:eastAsia="幼圆" w:hint="eastAsia"/>
        </w:rPr>
        <w:t xml:space="preserve">九）；11.19 </w:t>
      </w:r>
      <w:r w:rsidRPr="00A94450">
        <w:rPr>
          <w:rFonts w:ascii="幼圆" w:eastAsia="幼圆" w:hint="eastAsia"/>
          <w:b/>
          <w:u w:val="single"/>
        </w:rPr>
        <w:t>工作请示</w:t>
      </w:r>
      <w:r w:rsidRPr="00333CF5">
        <w:rPr>
          <w:rFonts w:ascii="幼圆" w:eastAsia="幼圆" w:hint="eastAsia"/>
          <w:b/>
        </w:rPr>
        <w:t>：</w:t>
      </w:r>
      <w:r w:rsidRPr="00333CF5">
        <w:rPr>
          <w:rFonts w:ascii="幼圆" w:eastAsia="幼圆" w:hint="eastAsia"/>
          <w:b/>
          <w:u w:val="single"/>
        </w:rPr>
        <w:t>第一，</w:t>
      </w:r>
      <w:r>
        <w:rPr>
          <w:rFonts w:ascii="微软雅黑" w:eastAsia="微软雅黑" w:hAnsi="微软雅黑" w:hint="eastAsia"/>
        </w:rPr>
        <w:t>教育博士招生工作严格把关问题；</w:t>
      </w:r>
      <w:r w:rsidRPr="00333CF5">
        <w:rPr>
          <w:rFonts w:ascii="微软雅黑" w:eastAsia="微软雅黑" w:hAnsi="微软雅黑" w:hint="eastAsia"/>
          <w:b/>
          <w:u w:val="single"/>
        </w:rPr>
        <w:t>第二，</w:t>
      </w:r>
      <w:r>
        <w:rPr>
          <w:rFonts w:ascii="微软雅黑" w:eastAsia="微软雅黑" w:hAnsi="微软雅黑" w:hint="eastAsia"/>
        </w:rPr>
        <w:t>教育专业学位与职业资格衔接问题</w:t>
      </w:r>
      <w:r w:rsidRPr="00B03FD2">
        <w:rPr>
          <w:rFonts w:ascii="微软雅黑" w:eastAsia="微软雅黑" w:hAnsi="微软雅黑" w:hint="eastAsia"/>
        </w:rPr>
        <w:t>（国务院学位办专业学位处领导转达教育部杜部长对教育硕士、博士研究生教育工作非常重视的情况，认为它是教育部直接管辖的唯一一个专业学位，希望教育专业学位教指委在明年的工作中，选择切入角度，如培养模式改革工作项目建设的课题，或者是国家中长期改革发展纲要关于教师队伍建设的课题等方面切入，要研究教育硕士、博士与教师任职资格衔接的问题）；</w:t>
      </w:r>
      <w:r w:rsidRPr="00333CF5">
        <w:rPr>
          <w:rFonts w:ascii="微软雅黑" w:eastAsia="微软雅黑" w:hAnsi="微软雅黑" w:hint="eastAsia"/>
          <w:b/>
          <w:u w:val="single"/>
        </w:rPr>
        <w:t>第三，</w:t>
      </w:r>
      <w:r w:rsidRPr="00B03FD2">
        <w:rPr>
          <w:rFonts w:ascii="微软雅黑" w:eastAsia="微软雅黑" w:hAnsi="微软雅黑" w:hint="eastAsia"/>
        </w:rPr>
        <w:t>增开教育硕士专业学位学科教学（俄语）、学科教学（日语）专业的问题【起因：东北师范大学招收的全日制教育硕士学科教学（英语）专业研究生中有一些是学俄语、日语专业的，课程学习按照学科教学（英语）培养方案，但论文写作遇到困难】</w:t>
      </w:r>
      <w:r>
        <w:rPr>
          <w:rFonts w:ascii="微软雅黑" w:eastAsia="微软雅黑" w:hAnsi="微软雅黑" w:hint="eastAsia"/>
        </w:rPr>
        <w:t>，增设教育统计测量专业的问题（主要是从协同创新角度，面向各级教育局教研室的教研员进行培养，12.23提交报告）</w:t>
      </w:r>
      <w:r w:rsidRPr="00B03FD2">
        <w:rPr>
          <w:rFonts w:ascii="微软雅黑" w:eastAsia="微软雅黑" w:hAnsi="微软雅黑" w:hint="eastAsia"/>
        </w:rPr>
        <w:t>；</w:t>
      </w:r>
      <w:r>
        <w:rPr>
          <w:rFonts w:ascii="微软雅黑" w:eastAsia="微软雅黑" w:hAnsi="微软雅黑" w:hint="eastAsia"/>
        </w:rPr>
        <w:t>拓展现代教育技术专业招生对象；</w:t>
      </w:r>
      <w:r w:rsidRPr="00333CF5">
        <w:rPr>
          <w:rFonts w:ascii="微软雅黑" w:eastAsia="微软雅黑" w:hAnsi="微软雅黑" w:hint="eastAsia"/>
          <w:b/>
          <w:u w:val="single"/>
        </w:rPr>
        <w:t>第四，</w:t>
      </w:r>
      <w:r>
        <w:rPr>
          <w:rFonts w:ascii="微软雅黑" w:eastAsia="微软雅黑" w:hAnsi="微软雅黑" w:hint="eastAsia"/>
        </w:rPr>
        <w:t>关于在免费师范生教育硕士研究生中招收教育博士的问题；</w:t>
      </w:r>
      <w:r w:rsidRPr="00333CF5">
        <w:rPr>
          <w:rFonts w:ascii="微软雅黑" w:eastAsia="微软雅黑" w:hAnsi="微软雅黑" w:hint="eastAsia"/>
          <w:b/>
          <w:u w:val="single"/>
        </w:rPr>
        <w:t>第五，</w:t>
      </w:r>
      <w:r>
        <w:rPr>
          <w:rFonts w:ascii="微软雅黑" w:eastAsia="微软雅黑" w:hAnsi="微软雅黑" w:hint="eastAsia"/>
        </w:rPr>
        <w:t>教育硕士现有推荐教材修改和新教材的编写问题；</w:t>
      </w:r>
      <w:r w:rsidRPr="00333CF5">
        <w:rPr>
          <w:rFonts w:ascii="微软雅黑" w:eastAsia="微软雅黑" w:hAnsi="微软雅黑" w:hint="eastAsia"/>
          <w:b/>
          <w:u w:val="single"/>
        </w:rPr>
        <w:t>第六，</w:t>
      </w:r>
      <w:r w:rsidRPr="00333CF5">
        <w:rPr>
          <w:rFonts w:ascii="微软雅黑" w:eastAsia="微软雅黑" w:hAnsi="微软雅黑" w:hint="eastAsia"/>
        </w:rPr>
        <w:t>由于审批</w:t>
      </w:r>
      <w:r>
        <w:rPr>
          <w:rFonts w:ascii="微软雅黑" w:eastAsia="微软雅黑" w:hAnsi="微软雅黑" w:hint="eastAsia"/>
        </w:rPr>
        <w:t>申请</w:t>
      </w:r>
      <w:r w:rsidRPr="00333CF5">
        <w:rPr>
          <w:rFonts w:ascii="微软雅黑" w:eastAsia="微软雅黑" w:hAnsi="微软雅黑" w:hint="eastAsia"/>
        </w:rPr>
        <w:t>新增专业学位培养单位条件的统一标准</w:t>
      </w:r>
      <w:r>
        <w:rPr>
          <w:rFonts w:ascii="微软雅黑" w:eastAsia="微软雅黑" w:hAnsi="微软雅黑" w:hint="eastAsia"/>
        </w:rPr>
        <w:t>的制定，教育硕士研究生培养是否需要分类指导，制定两类培养方案的问题（一类是有教师教育背景的高校，一类是高等教育背景、纯粹的综合性大学）？</w:t>
      </w:r>
      <w:r w:rsidRPr="00333CF5">
        <w:rPr>
          <w:rFonts w:ascii="微软雅黑" w:eastAsia="微软雅黑" w:hAnsi="微软雅黑" w:hint="eastAsia"/>
          <w:b/>
          <w:u w:val="single"/>
        </w:rPr>
        <w:t>第七，</w:t>
      </w:r>
      <w:r>
        <w:rPr>
          <w:rFonts w:ascii="微软雅黑" w:eastAsia="微软雅黑" w:hAnsi="微软雅黑" w:hint="eastAsia"/>
        </w:rPr>
        <w:t>教指委今后可否考虑开展短期的专题培训的问题，如举办全日制教育硕士教育实习工作培训班；</w:t>
      </w:r>
      <w:r w:rsidRPr="00333CF5">
        <w:rPr>
          <w:rFonts w:ascii="微软雅黑" w:eastAsia="微软雅黑" w:hAnsi="微软雅黑" w:hint="eastAsia"/>
          <w:b/>
          <w:u w:val="single"/>
        </w:rPr>
        <w:t>第八，</w:t>
      </w:r>
      <w:r>
        <w:rPr>
          <w:rFonts w:ascii="微软雅黑" w:eastAsia="微软雅黑" w:hAnsi="微软雅黑" w:hint="eastAsia"/>
        </w:rPr>
        <w:t>考虑到民族地区高校语言、政治等综合因素，教育硕士的培养可否在外语、课程教学的内容、论文撰写的要求上有一定的照顾（或降低标准）；</w:t>
      </w:r>
      <w:r w:rsidRPr="000B6060">
        <w:rPr>
          <w:rFonts w:ascii="微软雅黑" w:eastAsia="微软雅黑" w:hAnsi="微软雅黑" w:hint="eastAsia"/>
          <w:b/>
          <w:u w:val="single"/>
        </w:rPr>
        <w:t>第九，</w:t>
      </w:r>
      <w:r w:rsidRPr="00DC4275">
        <w:rPr>
          <w:rFonts w:ascii="微软雅黑" w:eastAsia="微软雅黑" w:hAnsi="微软雅黑" w:hint="eastAsia"/>
        </w:rPr>
        <w:t>加快出台教育硕士不同形式论文标准的制订，加强对不同形式论文撰写的指导工作（如案例</w:t>
      </w:r>
      <w:r w:rsidRPr="00DC4275">
        <w:rPr>
          <w:rFonts w:ascii="微软雅黑" w:eastAsia="微软雅黑" w:hAnsi="微软雅黑" w:hint="eastAsia"/>
        </w:rPr>
        <w:lastRenderedPageBreak/>
        <w:t>研究，许多院校的老师都不知道有该种形式；调研报告的论文形式如何撰写？如何让教育硕士研究生能准确把握与工作报告的区别）；</w:t>
      </w:r>
      <w:r>
        <w:rPr>
          <w:rFonts w:ascii="微软雅黑" w:eastAsia="微软雅黑" w:hAnsi="微软雅黑" w:hint="eastAsia"/>
          <w:b/>
          <w:u w:val="single"/>
        </w:rPr>
        <w:t>第十</w:t>
      </w:r>
      <w:r w:rsidRPr="00B318CA">
        <w:rPr>
          <w:rFonts w:ascii="微软雅黑" w:eastAsia="微软雅黑" w:hAnsi="微软雅黑" w:hint="eastAsia"/>
          <w:b/>
          <w:u w:val="single"/>
        </w:rPr>
        <w:t>，</w:t>
      </w:r>
      <w:r>
        <w:rPr>
          <w:rFonts w:ascii="微软雅黑" w:eastAsia="微软雅黑" w:hAnsi="微软雅黑" w:hint="eastAsia"/>
        </w:rPr>
        <w:t>需要研究后明确说明跨专业报考培养方案中关于</w:t>
      </w:r>
      <w:r w:rsidRPr="00A206A7">
        <w:rPr>
          <w:rFonts w:ascii="微软雅黑" w:eastAsia="微软雅黑" w:hAnsi="微软雅黑" w:hint="eastAsia"/>
        </w:rPr>
        <w:t>应至少补修2门学科专业基础课</w:t>
      </w:r>
      <w:r>
        <w:rPr>
          <w:rFonts w:ascii="微软雅黑" w:eastAsia="微软雅黑" w:hAnsi="微软雅黑" w:hint="eastAsia"/>
        </w:rPr>
        <w:t>和非师范专业应</w:t>
      </w:r>
      <w:r w:rsidRPr="00A206A7">
        <w:rPr>
          <w:rFonts w:ascii="微软雅黑" w:eastAsia="微软雅黑" w:hAnsi="微软雅黑" w:hint="eastAsia"/>
        </w:rPr>
        <w:t>至少补修3门教师教育课程</w:t>
      </w:r>
      <w:r>
        <w:rPr>
          <w:rFonts w:ascii="微软雅黑" w:eastAsia="微软雅黑" w:hAnsi="微软雅黑" w:hint="eastAsia"/>
        </w:rPr>
        <w:t>在某些情况下的的处理问题；</w:t>
      </w:r>
      <w:r w:rsidRPr="00A60FC2">
        <w:rPr>
          <w:rFonts w:ascii="微软雅黑" w:eastAsia="微软雅黑" w:hAnsi="微软雅黑" w:hint="eastAsia"/>
          <w:b/>
          <w:u w:val="single"/>
        </w:rPr>
        <w:t>第十</w:t>
      </w:r>
      <w:r>
        <w:rPr>
          <w:rFonts w:ascii="微软雅黑" w:eastAsia="微软雅黑" w:hAnsi="微软雅黑" w:hint="eastAsia"/>
          <w:b/>
          <w:u w:val="single"/>
        </w:rPr>
        <w:t>一</w:t>
      </w:r>
      <w:r w:rsidRPr="00A60FC2">
        <w:rPr>
          <w:rFonts w:ascii="微软雅黑" w:eastAsia="微软雅黑" w:hAnsi="微软雅黑" w:hint="eastAsia"/>
          <w:b/>
          <w:u w:val="single"/>
        </w:rPr>
        <w:t>，</w:t>
      </w:r>
      <w:r>
        <w:rPr>
          <w:rFonts w:ascii="微软雅黑" w:eastAsia="微软雅黑" w:hAnsi="微软雅黑" w:hint="eastAsia"/>
        </w:rPr>
        <w:t>开展教育硕士专业学位教育管理专业学位论文标准研究问题（2013年11月宁波教育管理导师会议建议，主要是为了与学科教学各专业的论文进行严格区分，通过立项进行研究）。</w:t>
      </w:r>
    </w:p>
    <w:p w:rsidR="006B4BF9" w:rsidRPr="0008429A" w:rsidRDefault="006B4BF9" w:rsidP="006B4BF9">
      <w:pPr>
        <w:spacing w:line="360" w:lineRule="exact"/>
        <w:rPr>
          <w:rFonts w:ascii="微软雅黑" w:eastAsia="微软雅黑" w:hAnsi="微软雅黑" w:hint="eastAsia"/>
        </w:rPr>
      </w:pPr>
      <w:r w:rsidRPr="00EF0E25">
        <w:rPr>
          <w:rFonts w:ascii="幼圆" w:eastAsia="幼圆" w:hint="eastAsia"/>
        </w:rPr>
        <w:t>◆201</w:t>
      </w:r>
      <w:r>
        <w:rPr>
          <w:rFonts w:ascii="幼圆" w:eastAsia="幼圆" w:hint="eastAsia"/>
        </w:rPr>
        <w:t>3.2.26；4.8；5.10、6.18；7.4；7.17</w:t>
      </w:r>
      <w:r>
        <w:rPr>
          <w:rFonts w:ascii="幼圆" w:eastAsia="幼圆"/>
        </w:rPr>
        <w:t>—</w:t>
      </w:r>
      <w:r>
        <w:rPr>
          <w:rFonts w:ascii="幼圆" w:eastAsia="幼圆" w:hint="eastAsia"/>
        </w:rPr>
        <w:t>18；9.12；10.14；10.23</w:t>
      </w:r>
      <w:r>
        <w:rPr>
          <w:rFonts w:ascii="幼圆" w:eastAsia="幼圆"/>
        </w:rPr>
        <w:t>—</w:t>
      </w:r>
      <w:r>
        <w:rPr>
          <w:rFonts w:ascii="幼圆" w:eastAsia="幼圆" w:hint="eastAsia"/>
        </w:rPr>
        <w:t>24；10.31；11.1；11.10  ；7</w:t>
      </w:r>
      <w:r>
        <w:rPr>
          <w:rFonts w:ascii="幼圆" w:eastAsia="幼圆"/>
        </w:rPr>
        <w:t>—</w:t>
      </w:r>
      <w:r>
        <w:rPr>
          <w:rFonts w:ascii="幼圆" w:eastAsia="幼圆" w:hint="eastAsia"/>
        </w:rPr>
        <w:t>11；19；12.1；12.2</w:t>
      </w:r>
      <w:r>
        <w:rPr>
          <w:rFonts w:ascii="幼圆" w:eastAsia="幼圆"/>
        </w:rPr>
        <w:t>—</w:t>
      </w:r>
      <w:r>
        <w:rPr>
          <w:rFonts w:ascii="幼圆" w:eastAsia="幼圆" w:hint="eastAsia"/>
        </w:rPr>
        <w:t xml:space="preserve">3 </w:t>
      </w:r>
      <w:r w:rsidRPr="00B87322">
        <w:rPr>
          <w:rFonts w:ascii="幼圆" w:eastAsia="幼圆" w:hint="eastAsia"/>
          <w:b/>
          <w:u w:val="single"/>
        </w:rPr>
        <w:t>案例库建设：</w:t>
      </w:r>
      <w:r>
        <w:rPr>
          <w:rFonts w:ascii="幼圆" w:eastAsia="幼圆" w:hint="eastAsia"/>
        </w:rPr>
        <w:t>2012年12月17日，与教育部学位中心开始探讨开展合作</w:t>
      </w:r>
      <w:r>
        <w:rPr>
          <w:rFonts w:ascii="微软雅黑" w:eastAsia="微软雅黑" w:hAnsi="微软雅黑" w:hint="eastAsia"/>
        </w:rPr>
        <w:t>①</w:t>
      </w:r>
      <w:r>
        <w:rPr>
          <w:rFonts w:ascii="幼圆" w:eastAsia="幼圆" w:hint="eastAsia"/>
        </w:rPr>
        <w:t>合作开发案例初步设想上报教育部学位中心；</w:t>
      </w:r>
      <w:r>
        <w:rPr>
          <w:rFonts w:ascii="微软雅黑" w:eastAsia="微软雅黑" w:hAnsi="微软雅黑" w:hint="eastAsia"/>
        </w:rPr>
        <w:t>②</w:t>
      </w:r>
      <w:r>
        <w:rPr>
          <w:rFonts w:ascii="幼圆" w:eastAsia="幼圆" w:hint="eastAsia"/>
        </w:rPr>
        <w:t>签订合作协议；</w:t>
      </w:r>
      <w:r>
        <w:rPr>
          <w:rFonts w:ascii="微软雅黑" w:eastAsia="微软雅黑" w:hAnsi="微软雅黑" w:hint="eastAsia"/>
        </w:rPr>
        <w:t>③</w:t>
      </w:r>
      <w:r>
        <w:rPr>
          <w:rFonts w:ascii="幼圆" w:eastAsia="幼圆" w:hint="eastAsia"/>
        </w:rPr>
        <w:t>秘书长两次召集案例开发小组负责人会议，明确工作布置，研究工作方案；</w:t>
      </w:r>
      <w:r>
        <w:rPr>
          <w:rFonts w:ascii="微软雅黑" w:eastAsia="微软雅黑" w:hAnsi="微软雅黑" w:hint="eastAsia"/>
        </w:rPr>
        <w:t>④教育部学位中心在北京西郊宾馆召开“中国专业学位教学案例中心建设工作研讨会“，旨在规范专业学位教学案例采编、推进我国专业学位教学案例库建设工作；⑤教指委在北京西郊宾馆召开”全国教育硕士专业学位教育管理案例编写工作会议“（第一次），实质性推进教育管理案例编写工作小组开展讨论案例库建设方案、案例库板块构成、案例库入选标准、确定案例编写责任学校及专家工作人员职责和任务分工、确定编写计划等；⑥教育管理案例开发小组网上集体交流；⑦</w:t>
      </w:r>
      <w:r w:rsidRPr="00001444">
        <w:rPr>
          <w:rFonts w:ascii="微软雅黑" w:eastAsia="微软雅黑" w:hAnsi="微软雅黑" w:hint="eastAsia"/>
        </w:rPr>
        <w:t>教育部学位中心</w:t>
      </w:r>
      <w:r>
        <w:rPr>
          <w:rFonts w:ascii="微软雅黑" w:eastAsia="微软雅黑" w:hAnsi="微软雅黑" w:hint="eastAsia"/>
        </w:rPr>
        <w:t>在北京西郊宾馆</w:t>
      </w:r>
      <w:r w:rsidRPr="00001444">
        <w:rPr>
          <w:rFonts w:ascii="微软雅黑" w:eastAsia="微软雅黑" w:hAnsi="微软雅黑" w:hint="eastAsia"/>
        </w:rPr>
        <w:t>召集有关专业学位教指委，第二次研究专业学位教学案例开发工作，主要是讨论完善案例中心建设方案、相关专业学位教学案例开发进展、案例库电子工作平台建设系统需求等。本次会议最后实际</w:t>
      </w:r>
      <w:r>
        <w:rPr>
          <w:rFonts w:ascii="微软雅黑" w:eastAsia="微软雅黑" w:hAnsi="微软雅黑" w:hint="eastAsia"/>
        </w:rPr>
        <w:t>主要</w:t>
      </w:r>
      <w:r w:rsidRPr="00001444">
        <w:rPr>
          <w:rFonts w:ascii="微软雅黑" w:eastAsia="微软雅黑" w:hAnsi="微软雅黑" w:hint="eastAsia"/>
        </w:rPr>
        <w:t>内容是了解各专业学位教指委案例开发工作的进展情况和讨论案例写作的规范问题。从本次会议获悉，教育部学位中心拟启动专业学位教学案例库第二期建设，该项目得到中央财政支持。教指委计划在教育学原理、教育研究方法、教育心理学、课程与教学论四门学位基础课和学科教学（语文）、学科教学（数学）、学科教学（物理）三门专业必修课程，共七门课程启动</w:t>
      </w:r>
      <w:r>
        <w:rPr>
          <w:rFonts w:ascii="微软雅黑" w:eastAsia="微软雅黑" w:hAnsi="微软雅黑" w:hint="eastAsia"/>
        </w:rPr>
        <w:t>第二期教学案例编写工作；⑧与教育部学位中心、北京师范大学财务处协商解决案例开发工作经费使用的管理办法；⑨反馈教育部学位中心案例库信息平台建设方案意见；⑩</w:t>
      </w:r>
      <w:r>
        <w:rPr>
          <w:rFonts w:ascii="宋体" w:hAnsi="宋体" w:hint="eastAsia"/>
        </w:rPr>
        <w:t>第二期案例编写工作方案上报学位中心；</w:t>
      </w:r>
      <w:r>
        <w:rPr>
          <w:rFonts w:ascii="微软雅黑" w:eastAsia="微软雅黑" w:hAnsi="微软雅黑"/>
        </w:rPr>
        <w:fldChar w:fldCharType="begin"/>
      </w:r>
      <w:r>
        <w:rPr>
          <w:rFonts w:ascii="微软雅黑" w:eastAsia="微软雅黑" w:hAnsi="微软雅黑"/>
        </w:rPr>
        <w:instrText xml:space="preserve"> </w:instrText>
      </w:r>
      <w:r>
        <w:rPr>
          <w:rFonts w:ascii="微软雅黑" w:eastAsia="微软雅黑" w:hAnsi="微软雅黑" w:hint="eastAsia"/>
        </w:rPr>
        <w:instrText>eq \o\ac(</w:instrText>
      </w:r>
      <w:r w:rsidRPr="005B1409">
        <w:rPr>
          <w:rFonts w:ascii="微软雅黑" w:eastAsia="微软雅黑" w:hAnsi="微软雅黑" w:hint="eastAsia"/>
          <w:position w:val="-8"/>
          <w:sz w:val="55"/>
        </w:rPr>
        <w:instrText>○</w:instrText>
      </w:r>
      <w:r>
        <w:rPr>
          <w:rFonts w:ascii="微软雅黑" w:eastAsia="微软雅黑" w:hAnsi="微软雅黑" w:hint="eastAsia"/>
        </w:rPr>
        <w:instrText>,11)</w:instrText>
      </w:r>
      <w:r>
        <w:rPr>
          <w:rFonts w:ascii="微软雅黑" w:eastAsia="微软雅黑" w:hAnsi="微软雅黑"/>
        </w:rPr>
        <w:fldChar w:fldCharType="end"/>
      </w:r>
      <w:r>
        <w:rPr>
          <w:rFonts w:ascii="微软雅黑" w:eastAsia="微软雅黑" w:hAnsi="微软雅黑" w:hint="eastAsia"/>
        </w:rPr>
        <w:t>在教指委</w:t>
      </w:r>
      <w:r w:rsidRPr="00987C8A">
        <w:rPr>
          <w:rFonts w:ascii="微软雅黑" w:eastAsia="微软雅黑" w:hAnsi="微软雅黑" w:hint="eastAsia"/>
        </w:rPr>
        <w:t>教育管理专业教育硕士导师论文指导工作研讨会</w:t>
      </w:r>
      <w:r>
        <w:rPr>
          <w:rFonts w:ascii="微软雅黑" w:eastAsia="微软雅黑" w:hAnsi="微软雅黑" w:hint="eastAsia"/>
        </w:rPr>
        <w:t>前（宁波大学会议），案例编写小组第二次召开工作交流会，扎实推进案例编写工作；</w:t>
      </w:r>
      <w:r>
        <w:rPr>
          <w:rFonts w:ascii="宋体" w:hAnsi="宋体"/>
        </w:rPr>
        <w:fldChar w:fldCharType="begin"/>
      </w:r>
      <w:r>
        <w:rPr>
          <w:rFonts w:ascii="宋体" w:hAnsi="宋体"/>
        </w:rPr>
        <w:instrText xml:space="preserve"> </w:instrText>
      </w:r>
      <w:r>
        <w:rPr>
          <w:rFonts w:ascii="宋体" w:hAnsi="宋体" w:hint="eastAsia"/>
        </w:rPr>
        <w:instrText>eq \o\ac(</w:instrText>
      </w:r>
      <w:r w:rsidRPr="00707360">
        <w:rPr>
          <w:rFonts w:ascii="宋体" w:hAnsi="宋体" w:hint="eastAsia"/>
          <w:position w:val="-4"/>
          <w:sz w:val="31"/>
        </w:rPr>
        <w:instrText>○</w:instrText>
      </w:r>
      <w:r>
        <w:rPr>
          <w:rFonts w:ascii="宋体" w:hAnsi="宋体" w:hint="eastAsia"/>
        </w:rPr>
        <w:instrText>,12)</w:instrText>
      </w:r>
      <w:r>
        <w:rPr>
          <w:rFonts w:ascii="宋体" w:hAnsi="宋体"/>
        </w:rPr>
        <w:fldChar w:fldCharType="end"/>
      </w:r>
      <w:r w:rsidRPr="0008429A">
        <w:rPr>
          <w:rFonts w:ascii="微软雅黑" w:eastAsia="微软雅黑" w:hAnsi="微软雅黑" w:hint="eastAsia"/>
        </w:rPr>
        <w:t>教育部学位中心正在起草有关合作开发案例工作机制的文件，主要是通过与教指委联合发文立项的方式，委托具体院校的有关专家开发案例，以保证院校更加重视和案例编写的质量；另外，宁波教育管理导师会议，参会代表建议教指委研制出台案例教学基本要素的文本；</w:t>
      </w:r>
      <w:r>
        <w:rPr>
          <w:rFonts w:ascii="宋体" w:hAnsi="宋体"/>
        </w:rPr>
        <w:fldChar w:fldCharType="begin"/>
      </w:r>
      <w:r>
        <w:rPr>
          <w:rFonts w:ascii="宋体" w:hAnsi="宋体"/>
        </w:rPr>
        <w:instrText xml:space="preserve"> </w:instrText>
      </w:r>
      <w:r>
        <w:rPr>
          <w:rFonts w:ascii="宋体" w:hAnsi="宋体" w:hint="eastAsia"/>
        </w:rPr>
        <w:instrText>eq \o\ac(</w:instrText>
      </w:r>
      <w:r w:rsidRPr="000B6060">
        <w:rPr>
          <w:rFonts w:ascii="宋体" w:hAnsi="宋体" w:hint="eastAsia"/>
          <w:position w:val="-4"/>
          <w:sz w:val="31"/>
        </w:rPr>
        <w:instrText>○</w:instrText>
      </w:r>
      <w:r>
        <w:rPr>
          <w:rFonts w:ascii="宋体" w:hAnsi="宋体" w:hint="eastAsia"/>
        </w:rPr>
        <w:instrText>,13)</w:instrText>
      </w:r>
      <w:r>
        <w:rPr>
          <w:rFonts w:ascii="宋体" w:hAnsi="宋体"/>
        </w:rPr>
        <w:fldChar w:fldCharType="end"/>
      </w:r>
      <w:r w:rsidRPr="0008429A">
        <w:rPr>
          <w:rFonts w:ascii="微软雅黑" w:eastAsia="微软雅黑" w:hAnsi="微软雅黑" w:hint="eastAsia"/>
        </w:rPr>
        <w:t>关于案例开发课题管理方式反复在专家、秘书长和教育部学位中心综合信息处之间进行协调，主要是联合下发课题立项通知（明确课题结题时间为2014年12月底）及附件课题名称、下拨经费数量的有关内容的表述，另外联合立项仅限第一批案例开发的项目，从第二批开始不再联合立项；</w:t>
      </w:r>
      <w:r>
        <w:rPr>
          <w:rFonts w:ascii="微软雅黑" w:eastAsia="微软雅黑" w:hAnsi="微软雅黑"/>
        </w:rPr>
        <w:fldChar w:fldCharType="begin"/>
      </w:r>
      <w:r>
        <w:rPr>
          <w:rFonts w:ascii="微软雅黑" w:eastAsia="微软雅黑" w:hAnsi="微软雅黑"/>
        </w:rPr>
        <w:instrText xml:space="preserve"> </w:instrText>
      </w:r>
      <w:r>
        <w:rPr>
          <w:rFonts w:ascii="微软雅黑" w:eastAsia="微软雅黑" w:hAnsi="微软雅黑" w:hint="eastAsia"/>
        </w:rPr>
        <w:instrText>eq \o\ac(</w:instrText>
      </w:r>
      <w:r w:rsidRPr="00990E61">
        <w:rPr>
          <w:rFonts w:ascii="微软雅黑" w:eastAsia="微软雅黑" w:hAnsi="微软雅黑" w:hint="eastAsia"/>
          <w:position w:val="-8"/>
          <w:sz w:val="55"/>
        </w:rPr>
        <w:instrText>○</w:instrText>
      </w:r>
      <w:r>
        <w:rPr>
          <w:rFonts w:ascii="微软雅黑" w:eastAsia="微软雅黑" w:hAnsi="微软雅黑" w:hint="eastAsia"/>
        </w:rPr>
        <w:instrText>,14)</w:instrText>
      </w:r>
      <w:r>
        <w:rPr>
          <w:rFonts w:ascii="微软雅黑" w:eastAsia="微软雅黑" w:hAnsi="微软雅黑"/>
        </w:rPr>
        <w:fldChar w:fldCharType="end"/>
      </w:r>
      <w:r w:rsidRPr="0008429A">
        <w:rPr>
          <w:rFonts w:ascii="微软雅黑" w:eastAsia="微软雅黑" w:hAnsi="微软雅黑" w:hint="eastAsia"/>
        </w:rPr>
        <w:t>反复协商经费下拨标准，提前准备下拨经费通知；</w:t>
      </w:r>
      <w:r>
        <w:rPr>
          <w:rFonts w:ascii="微软雅黑" w:eastAsia="微软雅黑" w:hAnsi="微软雅黑"/>
        </w:rPr>
        <w:fldChar w:fldCharType="begin"/>
      </w:r>
      <w:r>
        <w:rPr>
          <w:rFonts w:ascii="微软雅黑" w:eastAsia="微软雅黑" w:hAnsi="微软雅黑"/>
        </w:rPr>
        <w:instrText xml:space="preserve"> </w:instrText>
      </w:r>
      <w:r>
        <w:rPr>
          <w:rFonts w:ascii="微软雅黑" w:eastAsia="微软雅黑" w:hAnsi="微软雅黑" w:hint="eastAsia"/>
        </w:rPr>
        <w:instrText>eq \o\ac(</w:instrText>
      </w:r>
      <w:r w:rsidRPr="00990E61">
        <w:rPr>
          <w:rFonts w:ascii="微软雅黑" w:eastAsia="微软雅黑" w:hAnsi="微软雅黑" w:hint="eastAsia"/>
          <w:position w:val="-8"/>
          <w:sz w:val="55"/>
        </w:rPr>
        <w:instrText>○</w:instrText>
      </w:r>
      <w:r>
        <w:rPr>
          <w:rFonts w:ascii="微软雅黑" w:eastAsia="微软雅黑" w:hAnsi="微软雅黑" w:hint="eastAsia"/>
        </w:rPr>
        <w:instrText>,15)</w:instrText>
      </w:r>
      <w:r>
        <w:rPr>
          <w:rFonts w:ascii="微软雅黑" w:eastAsia="微软雅黑" w:hAnsi="微软雅黑"/>
        </w:rPr>
        <w:fldChar w:fldCharType="end"/>
      </w:r>
      <w:r w:rsidRPr="0008429A">
        <w:rPr>
          <w:rFonts w:ascii="微软雅黑" w:eastAsia="微软雅黑" w:hAnsi="微软雅黑" w:hint="eastAsia"/>
        </w:rPr>
        <w:t>按照教育部学位中心联合立项通知，正式下拨课题。</w:t>
      </w:r>
    </w:p>
    <w:p w:rsidR="006B4BF9"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 xml:space="preserve">3.2.27  </w:t>
      </w:r>
      <w:r w:rsidRPr="00F4754F">
        <w:rPr>
          <w:rFonts w:ascii="幼圆" w:eastAsia="幼圆" w:hint="eastAsia"/>
          <w:b/>
          <w:u w:val="single"/>
        </w:rPr>
        <w:t>工作总结与计划：</w:t>
      </w:r>
      <w:r>
        <w:rPr>
          <w:rFonts w:ascii="幼圆" w:eastAsia="幼圆" w:hint="eastAsia"/>
        </w:rPr>
        <w:t>2012年总结13年工作计划网站发布。</w:t>
      </w:r>
    </w:p>
    <w:p w:rsidR="006B4BF9" w:rsidRPr="00917527"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3.3.5，10，22；4.25</w:t>
      </w:r>
      <w:r>
        <w:rPr>
          <w:rFonts w:ascii="幼圆" w:eastAsia="幼圆"/>
        </w:rPr>
        <w:t>—</w:t>
      </w:r>
      <w:r>
        <w:rPr>
          <w:rFonts w:ascii="幼圆" w:eastAsia="幼圆" w:hint="eastAsia"/>
        </w:rPr>
        <w:t>26；28</w:t>
      </w:r>
      <w:r>
        <w:rPr>
          <w:rFonts w:ascii="幼圆" w:eastAsia="幼圆"/>
        </w:rPr>
        <w:t>—</w:t>
      </w:r>
      <w:r>
        <w:rPr>
          <w:rFonts w:ascii="幼圆" w:eastAsia="幼圆" w:hint="eastAsia"/>
        </w:rPr>
        <w:t>5.27；28</w:t>
      </w:r>
      <w:r>
        <w:rPr>
          <w:rFonts w:ascii="幼圆" w:eastAsia="幼圆"/>
        </w:rPr>
        <w:t>—</w:t>
      </w:r>
      <w:r>
        <w:rPr>
          <w:rFonts w:ascii="幼圆" w:eastAsia="幼圆" w:hint="eastAsia"/>
        </w:rPr>
        <w:t>6.17；6.3，21；8.5；9.10</w:t>
      </w:r>
      <w:r>
        <w:rPr>
          <w:rFonts w:ascii="幼圆" w:eastAsia="幼圆"/>
        </w:rPr>
        <w:t>—</w:t>
      </w:r>
      <w:r>
        <w:rPr>
          <w:rFonts w:ascii="幼圆" w:eastAsia="幼圆" w:hint="eastAsia"/>
        </w:rPr>
        <w:t>11</w:t>
      </w:r>
      <w:r w:rsidRPr="00B87322">
        <w:rPr>
          <w:rFonts w:ascii="幼圆" w:eastAsia="幼圆" w:hint="eastAsia"/>
          <w:b/>
          <w:u w:val="single"/>
        </w:rPr>
        <w:t>综合改革验收</w:t>
      </w:r>
      <w:r>
        <w:rPr>
          <w:rFonts w:ascii="幼圆" w:eastAsia="幼圆" w:hint="eastAsia"/>
          <w:b/>
          <w:u w:val="single"/>
        </w:rPr>
        <w:t>、总结</w:t>
      </w:r>
      <w:r w:rsidRPr="00B87322">
        <w:rPr>
          <w:rFonts w:ascii="幼圆" w:eastAsia="幼圆" w:hint="eastAsia"/>
          <w:b/>
          <w:u w:val="single"/>
        </w:rPr>
        <w:t>与宣传：</w:t>
      </w:r>
      <w:r w:rsidRPr="00B87322">
        <w:rPr>
          <w:rFonts w:ascii="微软雅黑" w:eastAsia="微软雅黑" w:hAnsi="微软雅黑" w:hint="eastAsia"/>
        </w:rPr>
        <w:t>①</w:t>
      </w:r>
      <w:r>
        <w:rPr>
          <w:rFonts w:ascii="微软雅黑" w:eastAsia="微软雅黑" w:hAnsi="微软雅黑" w:hint="eastAsia"/>
        </w:rPr>
        <w:t>教育部下发教研司（2013）3号文件，委托教指委进行检查验收；②制定教指委检查验收实施方案；③教指委教育发（2013）05号文件，布置在北京友谊宾馆召开综合改革试点项目验收答辩会暨教育硕士研究生培养院校经验交流会议；④</w:t>
      </w:r>
      <w:r w:rsidRPr="000643DF">
        <w:rPr>
          <w:rFonts w:ascii="幼圆" w:eastAsia="幼圆" w:hint="eastAsia"/>
        </w:rPr>
        <w:t>来自全国95所高校的230名代表出席了</w:t>
      </w:r>
      <w:r>
        <w:rPr>
          <w:rFonts w:ascii="幼圆" w:eastAsia="幼圆" w:hint="eastAsia"/>
        </w:rPr>
        <w:t>北京</w:t>
      </w:r>
      <w:r>
        <w:rPr>
          <w:rFonts w:ascii="微软雅黑" w:eastAsia="微软雅黑" w:hAnsi="微软雅黑" w:hint="eastAsia"/>
        </w:rPr>
        <w:t>友谊宾馆</w:t>
      </w:r>
      <w:r>
        <w:rPr>
          <w:rFonts w:ascii="幼圆" w:eastAsia="幼圆" w:hint="eastAsia"/>
        </w:rPr>
        <w:t>验收答辩会议</w:t>
      </w:r>
      <w:r w:rsidRPr="000643DF">
        <w:rPr>
          <w:rFonts w:ascii="幼圆" w:eastAsia="幼圆" w:hint="eastAsia"/>
        </w:rPr>
        <w:t>会议。会议达到了预期的效果，参会院校普遍反映受益匪浅。在专家评审会上，委员们讨论了综合改革总报告的起草原则和办法，并投票评选出了华东、沈阳、北京、天津师范大学4所院校为优秀试点单位</w:t>
      </w:r>
      <w:r>
        <w:rPr>
          <w:rFonts w:ascii="幼圆" w:eastAsia="幼圆" w:hint="eastAsia"/>
        </w:rPr>
        <w:t>；</w:t>
      </w:r>
      <w:r>
        <w:rPr>
          <w:rFonts w:ascii="微软雅黑" w:eastAsia="微软雅黑" w:hAnsi="微软雅黑" w:hint="eastAsia"/>
        </w:rPr>
        <w:t>⑤撰写总结报告；⑥与《学位与研究生教育》杂志协商综合改革试点项目宣传工作，先提供了会议报道稿，最后提交4所优秀试点单位的宣传文章；9.25，杂志社又发来约稿函，约撰写综合</w:t>
      </w:r>
      <w:r>
        <w:rPr>
          <w:rFonts w:ascii="微软雅黑" w:eastAsia="微软雅黑" w:hAnsi="微软雅黑" w:hint="eastAsia"/>
        </w:rPr>
        <w:lastRenderedPageBreak/>
        <w:t>改革总结文章；10.6已按要求完成文章撰写；⑦总结报告上报国务院学位办；⑧教育部下发教研司便字20130605号文件，委托教指委组织试点院校撰写《专业学位研究生教育综合改革试点项目成果汇编》；⑨上报国务院学位办；⑩国务院学位办江苏宜兴会前再次要求教指委对上报的《综合改革试点项目总报告》进行修改或核对。</w:t>
      </w:r>
    </w:p>
    <w:p w:rsidR="006B4BF9"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3.3.13</w:t>
      </w:r>
      <w:r>
        <w:rPr>
          <w:rFonts w:ascii="幼圆" w:eastAsia="幼圆"/>
        </w:rPr>
        <w:t>—</w:t>
      </w:r>
      <w:r>
        <w:rPr>
          <w:rFonts w:ascii="幼圆" w:eastAsia="幼圆" w:hint="eastAsia"/>
        </w:rPr>
        <w:t xml:space="preserve">14  </w:t>
      </w:r>
      <w:r w:rsidRPr="004422F6">
        <w:rPr>
          <w:rFonts w:ascii="幼圆" w:eastAsia="幼圆" w:hint="eastAsia"/>
          <w:b/>
          <w:u w:val="single"/>
        </w:rPr>
        <w:t>铭记逝者：</w:t>
      </w:r>
      <w:r w:rsidRPr="004422F6">
        <w:rPr>
          <w:rFonts w:ascii="幼圆" w:eastAsia="幼圆" w:hint="eastAsia"/>
        </w:rPr>
        <w:t>原</w:t>
      </w:r>
      <w:r>
        <w:rPr>
          <w:rFonts w:ascii="幼圆" w:eastAsia="幼圆" w:hint="eastAsia"/>
        </w:rPr>
        <w:t>专家小组和首届</w:t>
      </w:r>
      <w:r w:rsidRPr="004422F6">
        <w:rPr>
          <w:rFonts w:ascii="幼圆" w:eastAsia="幼圆" w:hint="eastAsia"/>
        </w:rPr>
        <w:t>教指委</w:t>
      </w:r>
      <w:r>
        <w:rPr>
          <w:rFonts w:ascii="幼圆" w:eastAsia="幼圆" w:hint="eastAsia"/>
        </w:rPr>
        <w:t>副主任委员、天津师范大学沈德立教授因病去世，教指委于当天发去唁电，秘书长携秘书出席了沈先生第二天的遗体告别仪式，他为中国的教育硕士专业学位教育事业做出了突出的贡献，我们怀着悲痛的心情送别了沈先生，并祝他一路走好！</w:t>
      </w:r>
    </w:p>
    <w:p w:rsidR="006B4BF9" w:rsidRPr="00AE0F1B"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 xml:space="preserve">3.1.10；3.14；7.12 </w:t>
      </w:r>
      <w:r w:rsidRPr="00AE0F1B">
        <w:rPr>
          <w:rFonts w:ascii="幼圆" w:eastAsia="幼圆" w:hint="eastAsia"/>
          <w:b/>
          <w:u w:val="single"/>
        </w:rPr>
        <w:t xml:space="preserve"> </w:t>
      </w:r>
      <w:r>
        <w:rPr>
          <w:rFonts w:ascii="幼圆" w:eastAsia="幼圆" w:hint="eastAsia"/>
          <w:b/>
          <w:u w:val="single"/>
        </w:rPr>
        <w:t>教指委</w:t>
      </w:r>
      <w:r w:rsidRPr="00AE0F1B">
        <w:rPr>
          <w:rFonts w:ascii="幼圆" w:eastAsia="幼圆" w:hint="eastAsia"/>
          <w:b/>
          <w:u w:val="single"/>
        </w:rPr>
        <w:t>秘书长</w:t>
      </w:r>
      <w:r w:rsidRPr="004422F6">
        <w:rPr>
          <w:rFonts w:ascii="幼圆" w:eastAsia="幼圆" w:hint="eastAsia"/>
          <w:b/>
          <w:u w:val="single"/>
        </w:rPr>
        <w:t>会议：</w:t>
      </w:r>
      <w:r w:rsidRPr="00AE0F1B">
        <w:rPr>
          <w:rFonts w:ascii="微软雅黑" w:eastAsia="微软雅黑" w:hAnsi="微软雅黑" w:hint="eastAsia"/>
        </w:rPr>
        <w:t>①</w:t>
      </w:r>
      <w:r>
        <w:rPr>
          <w:rFonts w:ascii="微软雅黑" w:eastAsia="微软雅黑" w:hAnsi="微软雅黑" w:hint="eastAsia"/>
        </w:rPr>
        <w:t>在广东广州市</w:t>
      </w:r>
      <w:r w:rsidRPr="00AE0F1B">
        <w:rPr>
          <w:rFonts w:ascii="微软雅黑" w:eastAsia="微软雅黑" w:hAnsi="微软雅黑" w:hint="eastAsia"/>
        </w:rPr>
        <w:t>召开2013年专业学位教指委秘书长联席会议</w:t>
      </w:r>
      <w:r>
        <w:rPr>
          <w:rFonts w:ascii="微软雅黑" w:eastAsia="微软雅黑" w:hAnsi="微软雅黑" w:hint="eastAsia"/>
        </w:rPr>
        <w:t>，进行工作总结和工作研究；②</w:t>
      </w:r>
      <w:r>
        <w:rPr>
          <w:rFonts w:ascii="幼圆" w:eastAsia="幼圆" w:hint="eastAsia"/>
        </w:rPr>
        <w:t>在北京大学召开专业学位教指委秘书处2013年工作会议，会议讨论了专业学位培养模式改革、培养质量提升建设项目、综合改革验收等工作；</w:t>
      </w:r>
      <w:r>
        <w:rPr>
          <w:rFonts w:ascii="微软雅黑" w:eastAsia="微软雅黑" w:hAnsi="微软雅黑" w:hint="eastAsia"/>
        </w:rPr>
        <w:t>③</w:t>
      </w:r>
      <w:r w:rsidRPr="00AE0F1B">
        <w:rPr>
          <w:rFonts w:ascii="幼圆" w:eastAsia="幼圆" w:hint="eastAsia"/>
        </w:rPr>
        <w:t>国务院学位办在人民大学召开专业学位秘书长招生制度改革研讨会。</w:t>
      </w:r>
    </w:p>
    <w:p w:rsidR="006B4BF9" w:rsidRPr="00111DF3" w:rsidRDefault="006B4BF9" w:rsidP="006B4BF9">
      <w:pPr>
        <w:spacing w:line="360" w:lineRule="exact"/>
        <w:rPr>
          <w:rFonts w:ascii="幼圆" w:eastAsia="幼圆" w:hint="eastAsia"/>
        </w:rPr>
      </w:pPr>
      <w:r w:rsidRPr="00EF0E25">
        <w:rPr>
          <w:rFonts w:ascii="幼圆" w:eastAsia="幼圆" w:hint="eastAsia"/>
        </w:rPr>
        <w:t>◆201</w:t>
      </w:r>
      <w:r>
        <w:rPr>
          <w:rFonts w:ascii="幼圆" w:eastAsia="幼圆" w:hint="eastAsia"/>
        </w:rPr>
        <w:t>3.3.26  网上首次发布扫描处理的红头文件。</w:t>
      </w:r>
    </w:p>
    <w:p w:rsidR="006B4BF9" w:rsidRPr="000643DF" w:rsidRDefault="006B4BF9" w:rsidP="006B4BF9">
      <w:pPr>
        <w:adjustRightInd w:val="0"/>
        <w:snapToGrid w:val="0"/>
        <w:spacing w:line="360" w:lineRule="exact"/>
        <w:rPr>
          <w:rFonts w:ascii="幼圆" w:eastAsia="幼圆" w:hint="eastAsia"/>
        </w:rPr>
      </w:pPr>
      <w:r w:rsidRPr="00EF0E25">
        <w:rPr>
          <w:rFonts w:ascii="幼圆" w:eastAsia="幼圆" w:hint="eastAsia"/>
        </w:rPr>
        <w:t>◆201</w:t>
      </w:r>
      <w:r>
        <w:rPr>
          <w:rFonts w:ascii="幼圆" w:eastAsia="幼圆" w:hint="eastAsia"/>
        </w:rPr>
        <w:t>3.3.29；4.19；10.17；11.11</w:t>
      </w:r>
      <w:r>
        <w:rPr>
          <w:rFonts w:ascii="宋体" w:hAnsi="宋体" w:hint="eastAsia"/>
        </w:rPr>
        <w:t xml:space="preserve"> </w:t>
      </w:r>
      <w:r w:rsidRPr="006264D4">
        <w:rPr>
          <w:rFonts w:ascii="宋体" w:hAnsi="宋体" w:hint="eastAsia"/>
          <w:b/>
          <w:u w:val="single"/>
        </w:rPr>
        <w:t xml:space="preserve"> </w:t>
      </w:r>
      <w:r w:rsidRPr="006264D4">
        <w:rPr>
          <w:rFonts w:ascii="幼圆" w:eastAsia="幼圆" w:hint="eastAsia"/>
          <w:b/>
          <w:u w:val="single"/>
        </w:rPr>
        <w:t>教学研讨会：</w:t>
      </w:r>
      <w:r w:rsidRPr="006264D4">
        <w:rPr>
          <w:rFonts w:ascii="幼圆" w:eastAsia="幼圆" w:hint="eastAsia"/>
        </w:rPr>
        <w:t>围绕培养方案、论文指导、基地建设等内容①</w:t>
      </w:r>
      <w:r w:rsidRPr="002E62EC">
        <w:rPr>
          <w:rFonts w:ascii="幼圆" w:eastAsia="幼圆" w:hint="eastAsia"/>
        </w:rPr>
        <w:t>学科教学（地理）专业教学研讨会在江苏省徐州市江苏师范大学召开，来自全国35所招收教育硕士学科教学（地理）专业的院校代表共50名出席了会议（西南大学、华南师大、陕西师大、西北师大、浙江师大、河南大学6所院校缺席会议）</w:t>
      </w:r>
      <w:r>
        <w:rPr>
          <w:rFonts w:ascii="幼圆" w:eastAsia="幼圆" w:hint="eastAsia"/>
        </w:rPr>
        <w:t>；</w:t>
      </w:r>
      <w:r w:rsidRPr="000643DF">
        <w:rPr>
          <w:rFonts w:ascii="幼圆" w:eastAsia="幼圆" w:hint="eastAsia"/>
        </w:rPr>
        <w:t>②现代教育技术专业教学研讨会在山东省聊城市聊城大学召开，共有来自全国36所高校的51名代表参加了本次研讨会；③学科教学（生物）专业教学研讨会在吉林省长春市东北师范大学召开</w:t>
      </w:r>
      <w:r>
        <w:rPr>
          <w:rFonts w:ascii="幼圆" w:eastAsia="幼圆" w:hint="eastAsia"/>
        </w:rPr>
        <w:t>，全国共有34所高校的55名代表出席了会议；</w:t>
      </w:r>
      <w:r>
        <w:rPr>
          <w:rFonts w:ascii="微软雅黑" w:eastAsia="微软雅黑" w:hAnsi="微软雅黑" w:hint="eastAsia"/>
        </w:rPr>
        <w:t>④</w:t>
      </w:r>
      <w:r w:rsidRPr="00EA3C15">
        <w:rPr>
          <w:rFonts w:ascii="幼圆" w:eastAsia="幼圆" w:hint="eastAsia"/>
        </w:rPr>
        <w:t>教指委将“首次全国教育硕士学位论文专题讨论会”和计划两年一届的“教育硕士导师论坛”合并为召开“教育管理专业教育硕士导师论文指导工作研讨会”，该会议既是一次导师交流教育硕士论文指导经验的工作会议，也是教指委首次开展导师专题培训的一次尝试。通过会议，导师们进一步明确了教育专业学位论文标准的把握。</w:t>
      </w:r>
    </w:p>
    <w:p w:rsidR="006B4BF9" w:rsidRPr="001549C8" w:rsidRDefault="006B4BF9" w:rsidP="006B4BF9">
      <w:pPr>
        <w:shd w:val="solid" w:color="FFFFFF" w:fill="auto"/>
        <w:autoSpaceDN w:val="0"/>
        <w:spacing w:line="360" w:lineRule="exact"/>
        <w:rPr>
          <w:rFonts w:ascii="幼圆" w:eastAsia="幼圆" w:hint="eastAsia"/>
        </w:rPr>
      </w:pPr>
      <w:r w:rsidRPr="00EF0E25">
        <w:rPr>
          <w:rFonts w:ascii="幼圆" w:eastAsia="幼圆" w:hint="eastAsia"/>
        </w:rPr>
        <w:t>◆201</w:t>
      </w:r>
      <w:r>
        <w:rPr>
          <w:rFonts w:ascii="幼圆" w:eastAsia="幼圆" w:hint="eastAsia"/>
        </w:rPr>
        <w:t xml:space="preserve">3.4.7；9.10；12.20 </w:t>
      </w:r>
      <w:r w:rsidRPr="006264D4">
        <w:rPr>
          <w:rFonts w:ascii="幼圆" w:eastAsia="幼圆" w:hint="eastAsia"/>
          <w:b/>
          <w:u w:val="single"/>
        </w:rPr>
        <w:t xml:space="preserve"> 数据发布：</w:t>
      </w:r>
      <w:r w:rsidRPr="006264D4">
        <w:rPr>
          <w:rFonts w:ascii="幼圆" w:eastAsia="幼圆" w:hint="eastAsia"/>
        </w:rPr>
        <w:t>①截止2012年底，各类教育硕士获学位总数达86265人，其中2012年获学位人数突破1.5万人；②从教育部学位中心考试处获悉，2013年在职攻读教育硕士专业学位研究生报名人数继续增长，接近4万人，</w:t>
      </w:r>
      <w:r>
        <w:rPr>
          <w:rFonts w:ascii="幼圆" w:eastAsia="幼圆" w:hint="eastAsia"/>
        </w:rPr>
        <w:t>达到</w:t>
      </w:r>
      <w:r w:rsidRPr="006264D4">
        <w:rPr>
          <w:rFonts w:ascii="幼圆" w:eastAsia="幼圆" w:hint="eastAsia"/>
        </w:rPr>
        <w:t>39076人，比2012年增加3468人，增幅9.74%</w:t>
      </w:r>
      <w:r>
        <w:rPr>
          <w:rFonts w:ascii="幼圆" w:eastAsia="幼圆" w:hint="eastAsia"/>
        </w:rPr>
        <w:t>；</w:t>
      </w:r>
      <w:r>
        <w:rPr>
          <w:rFonts w:ascii="微软雅黑" w:eastAsia="微软雅黑" w:hAnsi="微软雅黑" w:hint="eastAsia"/>
        </w:rPr>
        <w:t>③教育博士2013年录取总人数为158人；2010</w:t>
      </w:r>
      <w:r>
        <w:rPr>
          <w:rFonts w:ascii="微软雅黑" w:eastAsia="微软雅黑" w:hAnsi="微软雅黑"/>
        </w:rPr>
        <w:t>—</w:t>
      </w:r>
      <w:r>
        <w:rPr>
          <w:rFonts w:ascii="微软雅黑" w:eastAsia="微软雅黑" w:hAnsi="微软雅黑" w:hint="eastAsia"/>
        </w:rPr>
        <w:t>2013年总共录取657人（教育领导与管理504人，学校课程与教学100人，学生发展与教育53人）。</w:t>
      </w:r>
    </w:p>
    <w:p w:rsidR="006B4BF9" w:rsidRPr="00D00C01" w:rsidRDefault="006B4BF9" w:rsidP="006B4BF9">
      <w:pPr>
        <w:shd w:val="solid" w:color="FFFFFF" w:fill="auto"/>
        <w:autoSpaceDN w:val="0"/>
        <w:spacing w:line="360" w:lineRule="exact"/>
        <w:rPr>
          <w:rFonts w:ascii="幼圆" w:eastAsia="幼圆"/>
        </w:rPr>
      </w:pPr>
      <w:r w:rsidRPr="00EF0E25">
        <w:rPr>
          <w:rFonts w:ascii="幼圆" w:eastAsia="幼圆" w:hint="eastAsia"/>
        </w:rPr>
        <w:t>◆</w:t>
      </w:r>
      <w:r w:rsidRPr="00D00C01">
        <w:rPr>
          <w:rFonts w:ascii="幼圆" w:eastAsia="幼圆" w:hint="eastAsia"/>
        </w:rPr>
        <w:t>2013</w:t>
      </w:r>
      <w:r>
        <w:rPr>
          <w:rFonts w:ascii="幼圆" w:eastAsia="幼圆" w:hint="eastAsia"/>
        </w:rPr>
        <w:t>.</w:t>
      </w:r>
      <w:r w:rsidRPr="00D00C01">
        <w:rPr>
          <w:rFonts w:ascii="幼圆" w:eastAsia="幼圆"/>
        </w:rPr>
        <w:t>5</w:t>
      </w:r>
      <w:r>
        <w:rPr>
          <w:rFonts w:ascii="幼圆" w:eastAsia="幼圆" w:hint="eastAsia"/>
        </w:rPr>
        <w:t>.</w:t>
      </w:r>
      <w:r w:rsidRPr="00D00C01">
        <w:rPr>
          <w:rFonts w:ascii="幼圆" w:eastAsia="幼圆"/>
        </w:rPr>
        <w:t>3</w:t>
      </w:r>
      <w:r>
        <w:rPr>
          <w:rFonts w:ascii="幼圆" w:eastAsia="幼圆" w:hint="eastAsia"/>
        </w:rPr>
        <w:t>；7.2；7.17</w:t>
      </w:r>
      <w:r>
        <w:rPr>
          <w:rFonts w:ascii="幼圆" w:eastAsia="幼圆"/>
        </w:rPr>
        <w:t>—</w:t>
      </w:r>
      <w:r>
        <w:rPr>
          <w:rFonts w:ascii="幼圆" w:eastAsia="幼圆" w:hint="eastAsia"/>
        </w:rPr>
        <w:t xml:space="preserve">18；暑假、11.1 </w:t>
      </w:r>
      <w:r w:rsidRPr="00D00C01">
        <w:rPr>
          <w:rFonts w:ascii="幼圆" w:eastAsia="幼圆" w:hint="eastAsia"/>
          <w:b/>
          <w:u w:val="single"/>
        </w:rPr>
        <w:t xml:space="preserve"> 服务国家特殊需求人才培养项目：</w:t>
      </w:r>
      <w:r>
        <w:rPr>
          <w:rFonts w:ascii="微软雅黑" w:eastAsia="微软雅黑" w:hAnsi="微软雅黑" w:hint="eastAsia"/>
          <w:b/>
          <w:u w:val="single"/>
        </w:rPr>
        <w:t>①</w:t>
      </w:r>
      <w:r w:rsidRPr="00D00C01">
        <w:rPr>
          <w:rFonts w:ascii="幼圆" w:eastAsia="幼圆" w:hint="eastAsia"/>
        </w:rPr>
        <w:t>围绕培养方案、论文标准、评估体系、基地建设</w:t>
      </w:r>
      <w:r>
        <w:rPr>
          <w:rFonts w:ascii="幼圆" w:eastAsia="幼圆" w:hint="eastAsia"/>
        </w:rPr>
        <w:t>等内容。</w:t>
      </w:r>
      <w:r w:rsidRPr="00D00C01">
        <w:rPr>
          <w:rFonts w:ascii="幼圆" w:eastAsia="幼圆" w:hint="eastAsia"/>
        </w:rPr>
        <w:t>由全国教育专业学位教育指导委员会主办的</w:t>
      </w:r>
      <w:r w:rsidRPr="00D00C01">
        <w:rPr>
          <w:rFonts w:ascii="幼圆" w:eastAsia="幼圆"/>
        </w:rPr>
        <w:t>学士学位授予单位开展教育硕士专业学位教育工作交流与研讨会在</w:t>
      </w:r>
      <w:r w:rsidRPr="00D00C01">
        <w:rPr>
          <w:rFonts w:ascii="幼圆" w:eastAsia="幼圆" w:hint="eastAsia"/>
        </w:rPr>
        <w:t>合肥师范学院</w:t>
      </w:r>
      <w:r w:rsidRPr="00D00C01">
        <w:rPr>
          <w:rFonts w:ascii="幼圆" w:eastAsia="幼圆"/>
        </w:rPr>
        <w:t>举行。来自相关院校的分管校长和专家，</w:t>
      </w:r>
      <w:r>
        <w:rPr>
          <w:rFonts w:ascii="幼圆" w:eastAsia="幼圆" w:hint="eastAsia"/>
        </w:rPr>
        <w:t>合肥师范学院学位点</w:t>
      </w:r>
      <w:r w:rsidRPr="00D00C01">
        <w:rPr>
          <w:rFonts w:ascii="幼圆" w:eastAsia="幼圆"/>
        </w:rPr>
        <w:t>负责人、校内外导师、任课教师以及2012级教育硕士研究生等合计150</w:t>
      </w:r>
      <w:r>
        <w:rPr>
          <w:rFonts w:ascii="幼圆" w:eastAsia="幼圆"/>
        </w:rPr>
        <w:t>余人参加了会议</w:t>
      </w:r>
      <w:r>
        <w:rPr>
          <w:rFonts w:ascii="幼圆" w:eastAsia="幼圆" w:hint="eastAsia"/>
        </w:rPr>
        <w:t>；</w:t>
      </w:r>
      <w:r>
        <w:rPr>
          <w:rFonts w:ascii="微软雅黑" w:eastAsia="微软雅黑" w:hAnsi="微软雅黑" w:hint="eastAsia"/>
        </w:rPr>
        <w:t>②</w:t>
      </w:r>
      <w:r w:rsidRPr="00DE147C">
        <w:rPr>
          <w:rFonts w:ascii="幼圆" w:eastAsia="幼圆" w:hint="eastAsia"/>
        </w:rPr>
        <w:t>湖北黄冈师范学院率先在《中国教育报》第六版用二分之一版发表教育硕士研究生教育工作文章“凸显地方特色，打造优质品牌</w:t>
      </w:r>
      <w:r w:rsidRPr="00DE147C">
        <w:rPr>
          <w:rFonts w:ascii="幼圆" w:eastAsia="幼圆"/>
        </w:rPr>
        <w:t>—</w:t>
      </w:r>
      <w:r>
        <w:rPr>
          <w:rFonts w:ascii="幼圆" w:eastAsia="幼圆" w:hint="eastAsia"/>
        </w:rPr>
        <w:t>黄冈师范学院教育硕士专业学位研究生教育的探索与实践”；</w:t>
      </w:r>
      <w:r>
        <w:rPr>
          <w:rFonts w:ascii="微软雅黑" w:eastAsia="微软雅黑" w:hAnsi="微软雅黑" w:hint="eastAsia"/>
        </w:rPr>
        <w:t>③教育部学位中心下发学位中心（2013）45号文件，在浙江宁波市召开“服务国家特殊需求人才培养项目”试点单位工作培训与交流会议“；④推荐专家，服务试点项目院校教师培训工作。</w:t>
      </w:r>
    </w:p>
    <w:p w:rsidR="006B4BF9" w:rsidRPr="00164E42" w:rsidRDefault="006B4BF9" w:rsidP="006B4BF9">
      <w:pPr>
        <w:spacing w:line="360" w:lineRule="exact"/>
        <w:rPr>
          <w:rFonts w:ascii="幼圆" w:eastAsia="幼圆" w:hint="eastAsia"/>
        </w:rPr>
      </w:pPr>
      <w:r w:rsidRPr="000643DF">
        <w:rPr>
          <w:rFonts w:ascii="幼圆" w:eastAsia="幼圆" w:hint="eastAsia"/>
        </w:rPr>
        <w:t>◆</w:t>
      </w:r>
      <w:r>
        <w:rPr>
          <w:rFonts w:ascii="幼圆" w:eastAsia="幼圆" w:hint="eastAsia"/>
        </w:rPr>
        <w:t>2013.5</w:t>
      </w:r>
      <w:r w:rsidRPr="000643DF">
        <w:rPr>
          <w:rFonts w:ascii="幼圆" w:eastAsia="幼圆" w:hint="eastAsia"/>
        </w:rPr>
        <w:t>.</w:t>
      </w:r>
      <w:r>
        <w:rPr>
          <w:rFonts w:ascii="幼圆" w:eastAsia="幼圆" w:hint="eastAsia"/>
        </w:rPr>
        <w:t xml:space="preserve">6   </w:t>
      </w:r>
      <w:r w:rsidRPr="00D86E56">
        <w:rPr>
          <w:rFonts w:ascii="幼圆" w:eastAsia="幼圆" w:hint="eastAsia"/>
          <w:b/>
          <w:u w:val="single"/>
        </w:rPr>
        <w:t>培养方案：</w:t>
      </w:r>
      <w:r>
        <w:rPr>
          <w:rFonts w:ascii="幼圆" w:eastAsia="幼圆" w:hint="eastAsia"/>
        </w:rPr>
        <w:t>除在职攻读教育硕士研究生培养方案外（10.15委托李继凯委员对</w:t>
      </w:r>
      <w:r w:rsidRPr="00001444">
        <w:rPr>
          <w:rFonts w:ascii="微软雅黑" w:eastAsia="微软雅黑" w:hAnsi="微软雅黑" w:hint="eastAsia"/>
        </w:rPr>
        <w:t>修订的在职教育硕士培养方案</w:t>
      </w:r>
      <w:r>
        <w:rPr>
          <w:rFonts w:ascii="微软雅黑" w:eastAsia="微软雅黑" w:hAnsi="微软雅黑" w:hint="eastAsia"/>
        </w:rPr>
        <w:t>进行最后的通稿后，25日已完成，择时下发</w:t>
      </w:r>
      <w:r>
        <w:rPr>
          <w:rFonts w:ascii="幼圆" w:eastAsia="幼圆" w:hint="eastAsia"/>
        </w:rPr>
        <w:t>），其他类型教育硕士研究生培养方案在网上公布（</w:t>
      </w:r>
      <w:r w:rsidRPr="00164E42">
        <w:rPr>
          <w:rFonts w:ascii="幼圆" w:eastAsia="幼圆" w:hint="eastAsia"/>
        </w:rPr>
        <w:t>2011年7月</w:t>
      </w:r>
      <w:r>
        <w:rPr>
          <w:rFonts w:ascii="幼圆" w:eastAsia="幼圆" w:hint="eastAsia"/>
        </w:rPr>
        <w:t>已下发了汇编版的纸质文件）。</w:t>
      </w:r>
    </w:p>
    <w:p w:rsidR="006B4BF9" w:rsidRDefault="006B4BF9" w:rsidP="006B4BF9">
      <w:pPr>
        <w:adjustRightInd w:val="0"/>
        <w:snapToGrid w:val="0"/>
        <w:spacing w:line="360" w:lineRule="exact"/>
        <w:rPr>
          <w:rFonts w:ascii="幼圆" w:eastAsia="幼圆" w:hint="eastAsia"/>
        </w:rPr>
      </w:pPr>
      <w:r w:rsidRPr="000643DF">
        <w:rPr>
          <w:rFonts w:ascii="幼圆" w:eastAsia="幼圆" w:hint="eastAsia"/>
        </w:rPr>
        <w:t>◆</w:t>
      </w:r>
      <w:r>
        <w:rPr>
          <w:rFonts w:ascii="幼圆" w:eastAsia="幼圆" w:hint="eastAsia"/>
        </w:rPr>
        <w:t>2013.5</w:t>
      </w:r>
      <w:r w:rsidRPr="000643DF">
        <w:rPr>
          <w:rFonts w:ascii="幼圆" w:eastAsia="幼圆" w:hint="eastAsia"/>
        </w:rPr>
        <w:t>.</w:t>
      </w:r>
      <w:r>
        <w:rPr>
          <w:rFonts w:ascii="幼圆" w:eastAsia="幼圆" w:hint="eastAsia"/>
        </w:rPr>
        <w:t xml:space="preserve">31；10.10  </w:t>
      </w:r>
      <w:r w:rsidRPr="00FE2535">
        <w:rPr>
          <w:rFonts w:ascii="幼圆" w:eastAsia="幼圆" w:hint="eastAsia"/>
          <w:b/>
          <w:u w:val="single"/>
        </w:rPr>
        <w:t>培养目标</w:t>
      </w:r>
      <w:r>
        <w:rPr>
          <w:rFonts w:ascii="幼圆" w:eastAsia="幼圆" w:hint="eastAsia"/>
          <w:b/>
          <w:u w:val="single"/>
        </w:rPr>
        <w:t>（</w:t>
      </w:r>
      <w:r w:rsidRPr="00211512">
        <w:rPr>
          <w:rFonts w:ascii="幼圆" w:eastAsia="幼圆" w:hint="eastAsia"/>
          <w:b/>
          <w:u w:val="single"/>
        </w:rPr>
        <w:t>招生对象</w:t>
      </w:r>
      <w:r>
        <w:rPr>
          <w:rFonts w:ascii="幼圆" w:eastAsia="幼圆" w:hint="eastAsia"/>
          <w:b/>
          <w:u w:val="single"/>
        </w:rPr>
        <w:t>）</w:t>
      </w:r>
      <w:r w:rsidRPr="00211512">
        <w:rPr>
          <w:rFonts w:ascii="幼圆" w:eastAsia="幼圆" w:hint="eastAsia"/>
          <w:b/>
          <w:u w:val="single"/>
        </w:rPr>
        <w:t>：</w:t>
      </w:r>
      <w:r w:rsidRPr="00877F06">
        <w:rPr>
          <w:rFonts w:ascii="幼圆" w:eastAsia="幼圆" w:hint="eastAsia"/>
        </w:rPr>
        <w:t>委托西北师大王战军教授起草文件形式的修改教育硕士现代教育技术专业</w:t>
      </w:r>
      <w:r>
        <w:rPr>
          <w:rFonts w:ascii="幼圆" w:eastAsia="幼圆" w:hint="eastAsia"/>
        </w:rPr>
        <w:t>培养目标（</w:t>
      </w:r>
      <w:r w:rsidRPr="00877F06">
        <w:rPr>
          <w:rFonts w:ascii="幼圆" w:eastAsia="幼圆" w:hint="eastAsia"/>
        </w:rPr>
        <w:t>招生对象</w:t>
      </w:r>
      <w:r>
        <w:rPr>
          <w:rFonts w:ascii="幼圆" w:eastAsia="幼圆" w:hint="eastAsia"/>
        </w:rPr>
        <w:t>）</w:t>
      </w:r>
      <w:r w:rsidRPr="00877F06">
        <w:rPr>
          <w:rFonts w:ascii="幼圆" w:eastAsia="幼圆" w:hint="eastAsia"/>
        </w:rPr>
        <w:t>的表述内容</w:t>
      </w:r>
      <w:r>
        <w:rPr>
          <w:rFonts w:ascii="宋体" w:hAnsi="宋体" w:hint="eastAsia"/>
        </w:rPr>
        <w:t>；</w:t>
      </w:r>
      <w:r w:rsidRPr="0008429A">
        <w:rPr>
          <w:rFonts w:ascii="幼圆" w:eastAsia="幼圆" w:hint="eastAsia"/>
        </w:rPr>
        <w:t>已上报秘书长，届时提交新一届教指委讨论。</w:t>
      </w:r>
    </w:p>
    <w:p w:rsidR="006B4BF9" w:rsidRPr="00164E42" w:rsidRDefault="006B4BF9" w:rsidP="006B4BF9">
      <w:pPr>
        <w:adjustRightInd w:val="0"/>
        <w:snapToGrid w:val="0"/>
        <w:spacing w:line="360" w:lineRule="exact"/>
        <w:rPr>
          <w:rFonts w:ascii="宋体" w:hAnsi="宋体" w:hint="eastAsia"/>
        </w:rPr>
      </w:pPr>
      <w:r w:rsidRPr="000643DF">
        <w:rPr>
          <w:rFonts w:ascii="幼圆" w:eastAsia="幼圆" w:hint="eastAsia"/>
        </w:rPr>
        <w:lastRenderedPageBreak/>
        <w:t>◆</w:t>
      </w:r>
      <w:r>
        <w:rPr>
          <w:rFonts w:ascii="幼圆" w:eastAsia="幼圆" w:hint="eastAsia"/>
        </w:rPr>
        <w:t>2013.6</w:t>
      </w:r>
      <w:r w:rsidRPr="000643DF">
        <w:rPr>
          <w:rFonts w:ascii="幼圆" w:eastAsia="幼圆" w:hint="eastAsia"/>
        </w:rPr>
        <w:t>.</w:t>
      </w:r>
      <w:r>
        <w:rPr>
          <w:rFonts w:ascii="幼圆" w:eastAsia="幼圆" w:hint="eastAsia"/>
        </w:rPr>
        <w:t xml:space="preserve">14  </w:t>
      </w:r>
      <w:r w:rsidRPr="00D86E56">
        <w:rPr>
          <w:rFonts w:ascii="幼圆" w:eastAsia="幼圆" w:hint="eastAsia"/>
          <w:b/>
          <w:u w:val="single"/>
        </w:rPr>
        <w:t>中部地区片会：</w:t>
      </w:r>
      <w:r w:rsidRPr="00D86E56">
        <w:rPr>
          <w:rFonts w:ascii="幼圆" w:eastAsia="幼圆" w:hint="eastAsia"/>
        </w:rPr>
        <w:t>围绕</w:t>
      </w:r>
      <w:r>
        <w:rPr>
          <w:rFonts w:ascii="幼圆" w:eastAsia="幼圆" w:hint="eastAsia"/>
        </w:rPr>
        <w:t>全日制教育硕士研究生</w:t>
      </w:r>
      <w:r w:rsidRPr="00D86E56">
        <w:rPr>
          <w:rFonts w:ascii="幼圆" w:eastAsia="幼圆" w:hint="eastAsia"/>
        </w:rPr>
        <w:t>实践能力培养和实践教学等内容</w:t>
      </w:r>
      <w:r>
        <w:rPr>
          <w:rFonts w:ascii="幼圆" w:eastAsia="幼圆" w:hint="eastAsia"/>
        </w:rPr>
        <w:t>，在湖南省长沙市湖南师范大学召开</w:t>
      </w:r>
      <w:r w:rsidRPr="00D86E56">
        <w:rPr>
          <w:rFonts w:ascii="幼圆" w:eastAsia="幼圆" w:hint="eastAsia"/>
        </w:rPr>
        <w:t>（特指除东、西部院校以外的所有院校，不是严格意义的中部地区）</w:t>
      </w:r>
      <w:r>
        <w:rPr>
          <w:rFonts w:ascii="幼圆" w:eastAsia="幼圆" w:hint="eastAsia"/>
        </w:rPr>
        <w:t>，全国</w:t>
      </w:r>
      <w:r w:rsidRPr="00D86E56">
        <w:rPr>
          <w:rFonts w:ascii="幼圆" w:eastAsia="幼圆" w:hint="eastAsia"/>
        </w:rPr>
        <w:t>44所</w:t>
      </w:r>
      <w:r>
        <w:rPr>
          <w:rFonts w:ascii="幼圆" w:eastAsia="幼圆" w:hint="eastAsia"/>
        </w:rPr>
        <w:t>院校</w:t>
      </w:r>
      <w:r w:rsidRPr="00D86E56">
        <w:rPr>
          <w:rFonts w:ascii="幼圆" w:eastAsia="幼圆" w:hint="eastAsia"/>
        </w:rPr>
        <w:t>中的38所教育硕士专业学位研究生培养院校（北京航空航天大学、北京理工大学、北华大学、鲁东大学、中南大学、中南民族大学因故缺席会议）负责人等共计70余人出席了会议。</w:t>
      </w:r>
    </w:p>
    <w:p w:rsidR="006B4BF9" w:rsidRDefault="006B4BF9" w:rsidP="006B4BF9">
      <w:pPr>
        <w:spacing w:line="360" w:lineRule="exact"/>
        <w:rPr>
          <w:rFonts w:ascii="幼圆" w:eastAsia="幼圆" w:hint="eastAsia"/>
        </w:rPr>
      </w:pPr>
      <w:r w:rsidRPr="000643DF">
        <w:rPr>
          <w:rFonts w:ascii="幼圆" w:eastAsia="幼圆" w:hint="eastAsia"/>
        </w:rPr>
        <w:t>◆</w:t>
      </w:r>
      <w:r>
        <w:rPr>
          <w:rFonts w:ascii="幼圆" w:eastAsia="幼圆" w:hint="eastAsia"/>
        </w:rPr>
        <w:t>2013.6</w:t>
      </w:r>
      <w:r w:rsidRPr="000643DF">
        <w:rPr>
          <w:rFonts w:ascii="幼圆" w:eastAsia="幼圆" w:hint="eastAsia"/>
        </w:rPr>
        <w:t>.</w:t>
      </w:r>
      <w:r>
        <w:rPr>
          <w:rFonts w:ascii="幼圆" w:eastAsia="幼圆" w:hint="eastAsia"/>
        </w:rPr>
        <w:t>18</w:t>
      </w:r>
      <w:r>
        <w:rPr>
          <w:rFonts w:ascii="幼圆" w:eastAsia="幼圆"/>
        </w:rPr>
        <w:t>—</w:t>
      </w:r>
      <w:r>
        <w:rPr>
          <w:rFonts w:ascii="幼圆" w:eastAsia="幼圆" w:hint="eastAsia"/>
        </w:rPr>
        <w:t>27；7.8</w:t>
      </w:r>
      <w:r>
        <w:rPr>
          <w:rFonts w:ascii="幼圆" w:eastAsia="幼圆"/>
        </w:rPr>
        <w:t>—</w:t>
      </w:r>
      <w:r>
        <w:rPr>
          <w:rFonts w:ascii="幼圆" w:eastAsia="幼圆" w:hint="eastAsia"/>
        </w:rPr>
        <w:t>10；9.12；9.16</w:t>
      </w:r>
      <w:r>
        <w:rPr>
          <w:rFonts w:ascii="幼圆" w:eastAsia="幼圆"/>
        </w:rPr>
        <w:t>—</w:t>
      </w:r>
      <w:r>
        <w:rPr>
          <w:rFonts w:ascii="幼圆" w:eastAsia="幼圆" w:hint="eastAsia"/>
        </w:rPr>
        <w:t>30；10.11</w:t>
      </w:r>
      <w:r>
        <w:rPr>
          <w:rFonts w:ascii="幼圆" w:eastAsia="幼圆"/>
        </w:rPr>
        <w:t>—</w:t>
      </w:r>
      <w:r>
        <w:rPr>
          <w:rFonts w:ascii="幼圆" w:eastAsia="幼圆" w:hint="eastAsia"/>
        </w:rPr>
        <w:t>12，11.8；10.19</w:t>
      </w:r>
      <w:r>
        <w:rPr>
          <w:rFonts w:ascii="幼圆" w:eastAsia="幼圆"/>
        </w:rPr>
        <w:t>—</w:t>
      </w:r>
      <w:r>
        <w:rPr>
          <w:rFonts w:ascii="幼圆" w:eastAsia="幼圆" w:hint="eastAsia"/>
        </w:rPr>
        <w:t xml:space="preserve">11.8  </w:t>
      </w:r>
      <w:r w:rsidRPr="00084FEF">
        <w:rPr>
          <w:rFonts w:ascii="幼圆" w:eastAsia="幼圆" w:hint="eastAsia"/>
          <w:b/>
          <w:u w:val="single"/>
        </w:rPr>
        <w:t>教育博士论坛活动：</w:t>
      </w:r>
      <w:r>
        <w:rPr>
          <w:rFonts w:ascii="微软雅黑" w:eastAsia="微软雅黑" w:hAnsi="微软雅黑" w:hint="eastAsia"/>
        </w:rPr>
        <w:t>①</w:t>
      </w:r>
      <w:r>
        <w:rPr>
          <w:rFonts w:ascii="幼圆" w:eastAsia="幼圆" w:hint="eastAsia"/>
        </w:rPr>
        <w:t>征集主题；</w:t>
      </w:r>
      <w:r>
        <w:rPr>
          <w:rFonts w:ascii="微软雅黑" w:eastAsia="微软雅黑" w:hAnsi="微软雅黑" w:hint="eastAsia"/>
        </w:rPr>
        <w:t>②发布预通知，并通过多种形式暑假前通知到到教育博士培养单位；③正式</w:t>
      </w:r>
      <w:r>
        <w:rPr>
          <w:rFonts w:ascii="幼圆" w:eastAsia="幼圆" w:hint="eastAsia"/>
        </w:rPr>
        <w:t>通知上网；</w:t>
      </w:r>
      <w:r>
        <w:rPr>
          <w:rFonts w:ascii="微软雅黑" w:eastAsia="微软雅黑" w:hAnsi="微软雅黑" w:hint="eastAsia"/>
        </w:rPr>
        <w:t>④</w:t>
      </w:r>
      <w:r>
        <w:rPr>
          <w:rFonts w:ascii="幼圆" w:eastAsia="幼圆" w:hint="eastAsia"/>
        </w:rPr>
        <w:t>落实院校提交论文和组织参会；</w:t>
      </w:r>
      <w:r>
        <w:rPr>
          <w:rFonts w:ascii="微软雅黑" w:eastAsia="微软雅黑" w:hAnsi="微软雅黑" w:hint="eastAsia"/>
        </w:rPr>
        <w:t>⑤</w:t>
      </w:r>
      <w:r>
        <w:rPr>
          <w:rFonts w:ascii="幼圆" w:eastAsia="幼圆" w:hint="eastAsia"/>
        </w:rPr>
        <w:t>论坛举办，会议收到论文63篇（北大、华东和东北师大3所院校未提交外），全国共有158名代表出席了会议（东北师大只派了1名教育博士参会，北京大学只派了1名委员参会，天津、贵州、沈阳、浙江师大4所非教育博士单位列席了会议）。论坛达成了前三届每年举办一次，形成传统、规模、经验后每两年或三年一次，论坛确定第二届论坛活动承办单位是浙江大学，已布置该校提前思考确定论坛主题，以便院校及早开展有关工作准备（如论文撰写）；</w:t>
      </w:r>
      <w:r>
        <w:rPr>
          <w:rFonts w:ascii="微软雅黑" w:eastAsia="微软雅黑" w:hAnsi="微软雅黑" w:hint="eastAsia"/>
        </w:rPr>
        <w:t>⑥论坛优秀论文推荐（推荐原则不用考虑论坛主题的相关性，只以是否优秀为推荐标准；需要研究是否分专题汇编）。</w:t>
      </w:r>
    </w:p>
    <w:p w:rsidR="006B4BF9" w:rsidRPr="00A23D22" w:rsidRDefault="006B4BF9" w:rsidP="006B4BF9">
      <w:pPr>
        <w:spacing w:line="360" w:lineRule="exact"/>
        <w:rPr>
          <w:rFonts w:ascii="Tahoma" w:hAnsi="Tahoma" w:cs="Tahoma" w:hint="eastAsia"/>
          <w:color w:val="000000"/>
          <w:sz w:val="18"/>
          <w:szCs w:val="18"/>
        </w:rPr>
      </w:pPr>
      <w:r w:rsidRPr="000643DF">
        <w:rPr>
          <w:rFonts w:ascii="幼圆" w:eastAsia="幼圆" w:hint="eastAsia"/>
        </w:rPr>
        <w:t>◆</w:t>
      </w:r>
      <w:r>
        <w:rPr>
          <w:rFonts w:ascii="幼圆" w:eastAsia="幼圆" w:hint="eastAsia"/>
        </w:rPr>
        <w:t>2013.11</w:t>
      </w:r>
      <w:r w:rsidRPr="000643DF">
        <w:rPr>
          <w:rFonts w:ascii="幼圆" w:eastAsia="幼圆" w:hint="eastAsia"/>
        </w:rPr>
        <w:t>.</w:t>
      </w:r>
      <w:r>
        <w:rPr>
          <w:rFonts w:ascii="幼圆" w:eastAsia="幼圆" w:hint="eastAsia"/>
        </w:rPr>
        <w:t xml:space="preserve">11  </w:t>
      </w:r>
      <w:r w:rsidRPr="004F6D3C">
        <w:rPr>
          <w:rFonts w:ascii="幼圆" w:eastAsia="幼圆" w:hint="eastAsia"/>
          <w:b/>
          <w:u w:val="single"/>
        </w:rPr>
        <w:t>论文指导工作：</w:t>
      </w:r>
      <w:r w:rsidRPr="004F6D3C">
        <w:rPr>
          <w:rFonts w:ascii="幼圆" w:eastAsia="幼圆" w:hint="eastAsia"/>
        </w:rPr>
        <w:t>教育管理专业教育硕士导师论文指导工作研讨会</w:t>
      </w:r>
      <w:r>
        <w:rPr>
          <w:rFonts w:ascii="幼圆" w:eastAsia="幼圆" w:hint="eastAsia"/>
        </w:rPr>
        <w:t>在宁波大学召开。</w:t>
      </w:r>
      <w:r w:rsidRPr="0008429A">
        <w:rPr>
          <w:rFonts w:ascii="幼圆" w:eastAsia="幼圆" w:hint="eastAsia"/>
        </w:rPr>
        <w:t>根据宁波会议院校代表呼吁，决定开展教育硕士教育管理专业论文标准研究，主要是为了界定其内涵，以便与教育硕士课程教学论的论文相区别。</w:t>
      </w:r>
    </w:p>
    <w:p w:rsidR="006B4BF9" w:rsidRDefault="006B4BF9" w:rsidP="006B4BF9">
      <w:pPr>
        <w:spacing w:line="360" w:lineRule="exact"/>
        <w:rPr>
          <w:rFonts w:ascii="幼圆" w:eastAsia="幼圆" w:hint="eastAsia"/>
        </w:rPr>
      </w:pPr>
      <w:r w:rsidRPr="000643DF">
        <w:rPr>
          <w:rFonts w:ascii="幼圆" w:eastAsia="幼圆" w:hint="eastAsia"/>
        </w:rPr>
        <w:t>◆</w:t>
      </w:r>
      <w:r>
        <w:rPr>
          <w:rFonts w:ascii="幼圆" w:eastAsia="幼圆" w:hint="eastAsia"/>
        </w:rPr>
        <w:t>2013.11</w:t>
      </w:r>
      <w:r w:rsidRPr="000643DF">
        <w:rPr>
          <w:rFonts w:ascii="幼圆" w:eastAsia="幼圆" w:hint="eastAsia"/>
        </w:rPr>
        <w:t>.</w:t>
      </w:r>
      <w:r>
        <w:rPr>
          <w:rFonts w:ascii="幼圆" w:eastAsia="幼圆" w:hint="eastAsia"/>
        </w:rPr>
        <w:t xml:space="preserve">18  </w:t>
      </w:r>
      <w:r w:rsidRPr="005C0E11">
        <w:rPr>
          <w:rFonts w:ascii="幼圆" w:eastAsia="幼圆" w:hint="eastAsia"/>
          <w:b/>
          <w:u w:val="single"/>
        </w:rPr>
        <w:t>教学技能大赛决赛：</w:t>
      </w:r>
      <w:r>
        <w:rPr>
          <w:rFonts w:ascii="幼圆" w:eastAsia="幼圆" w:hint="eastAsia"/>
        </w:rPr>
        <w:t>教指委秘书处配合中国教育学会化学教学专业委员会在华中师范大学召开。全国共有29所院校（不含非师范院校）、309名教育硕士（全日制、在职教育硕士和个别学术型教学论硕士研究生）参加了初赛，其中86人参加了决赛。</w:t>
      </w:r>
    </w:p>
    <w:p w:rsidR="006B4BF9" w:rsidRDefault="006B4BF9" w:rsidP="006B4BF9">
      <w:pPr>
        <w:spacing w:line="360" w:lineRule="exact"/>
        <w:rPr>
          <w:rFonts w:ascii="幼圆" w:eastAsia="幼圆" w:hint="eastAsia"/>
        </w:rPr>
      </w:pPr>
      <w:r w:rsidRPr="000643DF">
        <w:rPr>
          <w:rFonts w:ascii="幼圆" w:eastAsia="幼圆" w:hint="eastAsia"/>
        </w:rPr>
        <w:t>◆</w:t>
      </w:r>
      <w:r>
        <w:rPr>
          <w:rFonts w:ascii="幼圆" w:eastAsia="幼圆" w:hint="eastAsia"/>
        </w:rPr>
        <w:t>2013.12</w:t>
      </w:r>
      <w:r w:rsidRPr="000643DF">
        <w:rPr>
          <w:rFonts w:ascii="幼圆" w:eastAsia="幼圆" w:hint="eastAsia"/>
        </w:rPr>
        <w:t>.</w:t>
      </w:r>
      <w:r>
        <w:rPr>
          <w:rFonts w:ascii="幼圆" w:eastAsia="幼圆" w:hint="eastAsia"/>
        </w:rPr>
        <w:t xml:space="preserve">17  </w:t>
      </w:r>
      <w:r w:rsidRPr="00A550A8">
        <w:rPr>
          <w:rFonts w:ascii="幼圆" w:eastAsia="幼圆" w:hint="eastAsia"/>
          <w:b/>
          <w:u w:val="single"/>
        </w:rPr>
        <w:t xml:space="preserve"> 新增授权单位审核：</w:t>
      </w:r>
      <w:r>
        <w:rPr>
          <w:rFonts w:ascii="幼圆" w:eastAsia="幼圆" w:hint="eastAsia"/>
        </w:rPr>
        <w:t>广西省教育厅（学位办）委托教指委推荐专家参与该省12月24</w:t>
      </w:r>
      <w:r>
        <w:rPr>
          <w:rFonts w:ascii="幼圆" w:eastAsia="幼圆"/>
        </w:rPr>
        <w:t>—</w:t>
      </w:r>
      <w:r>
        <w:rPr>
          <w:rFonts w:ascii="幼圆" w:eastAsia="幼圆" w:hint="eastAsia"/>
        </w:rPr>
        <w:t>30日广西大学、广西民族大学、广西艺术学院等4所院校申请新增教育硕士研究生培养授权单位评审工作。</w:t>
      </w:r>
    </w:p>
    <w:p w:rsidR="006B4BF9" w:rsidRPr="00446686" w:rsidRDefault="006B4BF9" w:rsidP="006B4BF9">
      <w:pPr>
        <w:spacing w:line="360" w:lineRule="exact"/>
        <w:rPr>
          <w:rFonts w:ascii="幼圆" w:eastAsia="幼圆" w:hint="eastAsia"/>
        </w:rPr>
      </w:pPr>
      <w:r w:rsidRPr="000643DF">
        <w:rPr>
          <w:rFonts w:ascii="幼圆" w:eastAsia="幼圆" w:hint="eastAsia"/>
        </w:rPr>
        <w:t>◆</w:t>
      </w:r>
      <w:r>
        <w:rPr>
          <w:rFonts w:ascii="幼圆" w:eastAsia="幼圆" w:hint="eastAsia"/>
        </w:rPr>
        <w:t>2013.11</w:t>
      </w:r>
      <w:r>
        <w:rPr>
          <w:rFonts w:ascii="幼圆" w:eastAsia="幼圆"/>
        </w:rPr>
        <w:t>—</w:t>
      </w:r>
      <w:r>
        <w:rPr>
          <w:rFonts w:ascii="幼圆" w:eastAsia="幼圆" w:hint="eastAsia"/>
        </w:rPr>
        <w:t xml:space="preserve">12  </w:t>
      </w:r>
      <w:r w:rsidRPr="002F28D9">
        <w:rPr>
          <w:rFonts w:ascii="幼圆" w:eastAsia="幼圆" w:hint="eastAsia"/>
          <w:b/>
          <w:u w:val="single"/>
        </w:rPr>
        <w:t>重要消息：</w:t>
      </w:r>
      <w:r>
        <w:rPr>
          <w:rFonts w:ascii="幼圆" w:eastAsia="幼圆" w:hint="eastAsia"/>
        </w:rPr>
        <w:t>中国学位与研究生教育学会将增设专业学位教育工作委员会作为其分会，国务院学位办将召集有关专业学位教指委研究、推进、落实此项工作。12.2</w:t>
      </w:r>
      <w:r w:rsidRPr="00F14CF6">
        <w:rPr>
          <w:rFonts w:ascii="幼圆" w:eastAsia="幼圆" w:hint="eastAsia"/>
        </w:rPr>
        <w:t>国务院学位办召集36所专业学位教指委在清华大学召开关于</w:t>
      </w:r>
      <w:r>
        <w:rPr>
          <w:rFonts w:ascii="幼圆" w:eastAsia="幼圆" w:hint="eastAsia"/>
        </w:rPr>
        <w:t>成立中国学位与研究生教育学会专业学位工作委员会有关事宜工作会议，会后，</w:t>
      </w:r>
      <w:r w:rsidRPr="00F14CF6">
        <w:rPr>
          <w:rFonts w:ascii="幼圆" w:eastAsia="幼圆" w:hint="eastAsia"/>
        </w:rPr>
        <w:t>秘书长、主任委员同意</w:t>
      </w:r>
      <w:r>
        <w:rPr>
          <w:rFonts w:ascii="幼圆" w:eastAsia="幼圆" w:hint="eastAsia"/>
        </w:rPr>
        <w:t>会费标准定</w:t>
      </w:r>
      <w:r w:rsidRPr="00F14CF6">
        <w:rPr>
          <w:rFonts w:ascii="幼圆" w:eastAsia="幼圆" w:hint="eastAsia"/>
        </w:rPr>
        <w:t>为硕士单位1万元，博士单位1万元，硕士、博士单位2万元</w:t>
      </w:r>
      <w:r>
        <w:rPr>
          <w:rFonts w:ascii="幼圆" w:eastAsia="幼圆" w:hint="eastAsia"/>
        </w:rPr>
        <w:t>。12.2</w:t>
      </w:r>
      <w:r>
        <w:rPr>
          <w:rFonts w:ascii="幼圆" w:eastAsia="幼圆"/>
        </w:rPr>
        <w:t>—</w:t>
      </w:r>
      <w:r>
        <w:rPr>
          <w:rFonts w:ascii="幼圆" w:eastAsia="幼圆" w:hint="eastAsia"/>
        </w:rPr>
        <w:t>5日完成申报填写表格工作。</w:t>
      </w:r>
      <w:r w:rsidRPr="00446686">
        <w:rPr>
          <w:rFonts w:ascii="幼圆" w:eastAsia="幼圆" w:hint="eastAsia"/>
        </w:rPr>
        <w:t>12.27</w:t>
      </w:r>
      <w:r w:rsidRPr="00446686">
        <w:rPr>
          <w:rFonts w:ascii="幼圆" w:eastAsia="幼圆"/>
        </w:rPr>
        <w:t>—</w:t>
      </w:r>
      <w:r w:rsidRPr="00446686">
        <w:rPr>
          <w:rFonts w:ascii="幼圆" w:eastAsia="幼圆" w:hint="eastAsia"/>
        </w:rPr>
        <w:t>29日学会换届大会，将通过教育专业学位工作委员会等36个分会成立。</w:t>
      </w:r>
    </w:p>
    <w:p w:rsidR="006B4BF9" w:rsidRDefault="006B4BF9" w:rsidP="006B4BF9">
      <w:pPr>
        <w:spacing w:line="360" w:lineRule="exact"/>
        <w:rPr>
          <w:rFonts w:ascii="微软雅黑" w:eastAsia="微软雅黑" w:hAnsi="微软雅黑" w:hint="eastAsia"/>
        </w:rPr>
      </w:pPr>
      <w:r w:rsidRPr="00EF0E25">
        <w:rPr>
          <w:rFonts w:ascii="幼圆" w:eastAsia="幼圆" w:hint="eastAsia"/>
        </w:rPr>
        <w:t>201</w:t>
      </w:r>
      <w:r>
        <w:rPr>
          <w:rFonts w:ascii="幼圆" w:eastAsia="幼圆" w:hint="eastAsia"/>
        </w:rPr>
        <w:t>3</w:t>
      </w:r>
      <w:r w:rsidRPr="00EF0E25">
        <w:rPr>
          <w:rFonts w:ascii="幼圆" w:eastAsia="幼圆" w:hint="eastAsia"/>
        </w:rPr>
        <w:t>.</w:t>
      </w:r>
      <w:r>
        <w:rPr>
          <w:rFonts w:ascii="幼圆" w:eastAsia="幼圆" w:hint="eastAsia"/>
        </w:rPr>
        <w:t>1</w:t>
      </w:r>
      <w:r>
        <w:rPr>
          <w:rFonts w:ascii="幼圆" w:eastAsia="幼圆"/>
        </w:rPr>
        <w:t>—</w:t>
      </w:r>
      <w:r>
        <w:rPr>
          <w:rFonts w:ascii="幼圆" w:eastAsia="幼圆" w:hint="eastAsia"/>
        </w:rPr>
        <w:t xml:space="preserve">12  </w:t>
      </w:r>
      <w:r w:rsidRPr="007C5E1D">
        <w:rPr>
          <w:rFonts w:ascii="幼圆" w:eastAsia="幼圆" w:hint="eastAsia"/>
          <w:b/>
          <w:u w:val="single"/>
        </w:rPr>
        <w:t>工作</w:t>
      </w:r>
      <w:r>
        <w:rPr>
          <w:rFonts w:ascii="幼圆" w:eastAsia="幼圆" w:hint="eastAsia"/>
          <w:b/>
          <w:u w:val="single"/>
        </w:rPr>
        <w:t>统计与</w:t>
      </w:r>
      <w:r w:rsidRPr="007C5E1D">
        <w:rPr>
          <w:rFonts w:ascii="幼圆" w:eastAsia="幼圆" w:hint="eastAsia"/>
          <w:b/>
          <w:u w:val="single"/>
        </w:rPr>
        <w:t>报告：</w:t>
      </w:r>
      <w:r>
        <w:rPr>
          <w:rFonts w:ascii="幼圆" w:eastAsia="幼圆" w:hint="eastAsia"/>
          <w:b/>
          <w:u w:val="single"/>
        </w:rPr>
        <w:t>第一，</w:t>
      </w:r>
      <w:r>
        <w:rPr>
          <w:rFonts w:ascii="微软雅黑" w:eastAsia="微软雅黑" w:hAnsi="微软雅黑" w:hint="eastAsia"/>
        </w:rPr>
        <w:t>院校首届免费师范生在职攻读教育硕士研究生暑期</w:t>
      </w:r>
    </w:p>
    <w:p w:rsidR="006B4BF9" w:rsidRPr="00AB5330" w:rsidRDefault="006B4BF9" w:rsidP="006B4BF9">
      <w:pPr>
        <w:spacing w:line="360" w:lineRule="exact"/>
        <w:rPr>
          <w:rFonts w:ascii="微软雅黑" w:eastAsia="微软雅黑" w:hAnsi="微软雅黑" w:hint="eastAsia"/>
        </w:rPr>
      </w:pPr>
      <w:r>
        <w:rPr>
          <w:rFonts w:ascii="微软雅黑" w:eastAsia="微软雅黑" w:hAnsi="微软雅黑" w:hint="eastAsia"/>
        </w:rPr>
        <w:t>上课情况调研；</w:t>
      </w:r>
      <w:r w:rsidRPr="00792B97">
        <w:rPr>
          <w:rFonts w:ascii="微软雅黑" w:eastAsia="微软雅黑" w:hAnsi="微软雅黑" w:hint="eastAsia"/>
          <w:b/>
          <w:u w:val="single"/>
        </w:rPr>
        <w:t>第二，</w:t>
      </w:r>
      <w:r>
        <w:rPr>
          <w:rFonts w:ascii="幼圆" w:eastAsia="幼圆" w:hint="eastAsia"/>
        </w:rPr>
        <w:t>教育博士专业学位教育发展政策研究（2012年课题结题报告）；</w:t>
      </w:r>
      <w:r w:rsidRPr="0008429A">
        <w:rPr>
          <w:rFonts w:ascii="幼圆" w:eastAsia="幼圆" w:hint="eastAsia"/>
          <w:b/>
          <w:u w:val="single"/>
        </w:rPr>
        <w:t>第三，</w:t>
      </w:r>
      <w:r>
        <w:rPr>
          <w:rFonts w:ascii="微软雅黑" w:eastAsia="微软雅黑" w:hAnsi="微软雅黑" w:hint="eastAsia"/>
        </w:rPr>
        <w:t>教育博士资格审查情况、教育博士上课时间情况、历年教育博士论文题目统计；</w:t>
      </w:r>
      <w:r w:rsidRPr="00792B97">
        <w:rPr>
          <w:rFonts w:ascii="微软雅黑" w:eastAsia="微软雅黑" w:hAnsi="微软雅黑" w:hint="eastAsia"/>
          <w:b/>
          <w:u w:val="single"/>
        </w:rPr>
        <w:t>第四，</w:t>
      </w:r>
      <w:r>
        <w:rPr>
          <w:rFonts w:ascii="微软雅黑" w:eastAsia="微软雅黑" w:hAnsi="微软雅黑" w:hint="eastAsia"/>
        </w:rPr>
        <w:t>论文抽检工作总报告；</w:t>
      </w:r>
      <w:r w:rsidRPr="00792B97">
        <w:rPr>
          <w:rFonts w:ascii="微软雅黑" w:eastAsia="微软雅黑" w:hAnsi="微软雅黑" w:hint="eastAsia"/>
          <w:b/>
          <w:u w:val="single"/>
        </w:rPr>
        <w:t>第五，</w:t>
      </w:r>
      <w:r>
        <w:rPr>
          <w:rFonts w:ascii="微软雅黑" w:eastAsia="微软雅黑" w:hAnsi="微软雅黑" w:hint="eastAsia"/>
        </w:rPr>
        <w:t>教指委换届工作建议报告；</w:t>
      </w:r>
      <w:r w:rsidRPr="00792B97">
        <w:rPr>
          <w:rFonts w:ascii="微软雅黑" w:eastAsia="微软雅黑" w:hAnsi="微软雅黑" w:hint="eastAsia"/>
          <w:b/>
          <w:u w:val="single"/>
        </w:rPr>
        <w:t>第六，</w:t>
      </w:r>
      <w:r>
        <w:rPr>
          <w:rFonts w:ascii="微软雅黑" w:eastAsia="微软雅黑" w:hAnsi="微软雅黑" w:hint="eastAsia"/>
        </w:rPr>
        <w:t>2013年在职教育硕士招生文件征求意见报告；</w:t>
      </w:r>
      <w:r w:rsidRPr="00792B97">
        <w:rPr>
          <w:rFonts w:ascii="微软雅黑" w:eastAsia="微软雅黑" w:hAnsi="微软雅黑" w:hint="eastAsia"/>
          <w:b/>
          <w:u w:val="single"/>
        </w:rPr>
        <w:t>第七，</w:t>
      </w:r>
      <w:r>
        <w:rPr>
          <w:rFonts w:ascii="微软雅黑" w:eastAsia="微软雅黑" w:hAnsi="微软雅黑" w:hint="eastAsia"/>
        </w:rPr>
        <w:t>国务院学位办调研秘书处环境、行业委员工作变动和今后工作建议报告；</w:t>
      </w:r>
      <w:r w:rsidRPr="00792B97">
        <w:rPr>
          <w:rFonts w:ascii="微软雅黑" w:eastAsia="微软雅黑" w:hAnsi="微软雅黑" w:hint="eastAsia"/>
          <w:b/>
          <w:u w:val="single"/>
        </w:rPr>
        <w:t>第八，</w:t>
      </w:r>
      <w:r>
        <w:rPr>
          <w:rFonts w:ascii="微软雅黑" w:eastAsia="微软雅黑" w:hAnsi="微软雅黑" w:hint="eastAsia"/>
        </w:rPr>
        <w:t>综合改革验收工作报告、管理培养方式情况统计；</w:t>
      </w:r>
      <w:r w:rsidRPr="00792B97">
        <w:rPr>
          <w:rFonts w:ascii="微软雅黑" w:eastAsia="微软雅黑" w:hAnsi="微软雅黑" w:hint="eastAsia"/>
          <w:b/>
          <w:u w:val="single"/>
        </w:rPr>
        <w:t>第九，</w:t>
      </w:r>
      <w:r>
        <w:rPr>
          <w:rFonts w:ascii="微软雅黑" w:eastAsia="微软雅黑" w:hAnsi="微软雅黑" w:hint="eastAsia"/>
        </w:rPr>
        <w:t>教育博士培养质量调研报告（2012年课题结题报告）；</w:t>
      </w:r>
      <w:r w:rsidRPr="007A7961">
        <w:rPr>
          <w:rFonts w:ascii="微软雅黑" w:eastAsia="微软雅黑" w:hAnsi="微软雅黑" w:hint="eastAsia"/>
          <w:b/>
          <w:u w:val="single"/>
        </w:rPr>
        <w:t>第十，</w:t>
      </w:r>
      <w:r>
        <w:rPr>
          <w:rFonts w:ascii="微软雅黑" w:eastAsia="微软雅黑" w:hAnsi="微软雅黑" w:hint="eastAsia"/>
        </w:rPr>
        <w:t>数据统计（录取、学位、数据库字段、考纲和教材征订、与出版社核对费用等）、会议统计（各专业教学研讨会哪些专业开过、哪些未组织过）、试卷分析报告等；</w:t>
      </w:r>
      <w:r w:rsidRPr="007A7961">
        <w:rPr>
          <w:rFonts w:ascii="微软雅黑" w:eastAsia="微软雅黑" w:hAnsi="微软雅黑" w:hint="eastAsia"/>
          <w:b/>
          <w:u w:val="single"/>
        </w:rPr>
        <w:t>第十一，</w:t>
      </w:r>
      <w:r>
        <w:rPr>
          <w:rFonts w:ascii="微软雅黑" w:eastAsia="微软雅黑" w:hAnsi="微软雅黑" w:hint="eastAsia"/>
        </w:rPr>
        <w:t>工作总结与计划；</w:t>
      </w:r>
      <w:r w:rsidRPr="007A7961">
        <w:rPr>
          <w:rFonts w:ascii="微软雅黑" w:eastAsia="微软雅黑" w:hAnsi="微软雅黑" w:hint="eastAsia"/>
          <w:b/>
          <w:u w:val="single"/>
        </w:rPr>
        <w:t>第十二，</w:t>
      </w:r>
      <w:r>
        <w:rPr>
          <w:rFonts w:ascii="微软雅黑" w:eastAsia="微软雅黑" w:hAnsi="微软雅黑" w:hint="eastAsia"/>
        </w:rPr>
        <w:t>院校待交费用统计；</w:t>
      </w:r>
      <w:r w:rsidRPr="002D40E2">
        <w:rPr>
          <w:rFonts w:ascii="微软雅黑" w:eastAsia="微软雅黑" w:hAnsi="微软雅黑" w:hint="eastAsia"/>
          <w:b/>
          <w:u w:val="single"/>
        </w:rPr>
        <w:t>第十三，</w:t>
      </w:r>
      <w:r>
        <w:rPr>
          <w:rFonts w:ascii="微软雅黑" w:eastAsia="微软雅黑" w:hAnsi="微软雅黑" w:hint="eastAsia"/>
        </w:rPr>
        <w:t>过程操作统计（综合改革院校报告、院校之间报告交流、阅读报告问题反馈、教育硕士19个专业方向设置时间统计等）；</w:t>
      </w:r>
      <w:r w:rsidRPr="00A741F6">
        <w:rPr>
          <w:rFonts w:ascii="微软雅黑" w:eastAsia="微软雅黑" w:hAnsi="微软雅黑" w:hint="eastAsia"/>
          <w:b/>
          <w:u w:val="single"/>
        </w:rPr>
        <w:t>第十四，</w:t>
      </w:r>
      <w:r>
        <w:rPr>
          <w:rFonts w:ascii="微软雅黑" w:eastAsia="微软雅黑" w:hAnsi="微软雅黑" w:hint="eastAsia"/>
        </w:rPr>
        <w:t>2013年工作总结与2014年工作计划；</w:t>
      </w:r>
      <w:r w:rsidRPr="00F54EB5">
        <w:rPr>
          <w:rFonts w:ascii="微软雅黑" w:eastAsia="微软雅黑" w:hAnsi="微软雅黑" w:hint="eastAsia"/>
          <w:b/>
          <w:u w:val="single"/>
        </w:rPr>
        <w:t>第十五，</w:t>
      </w:r>
      <w:r>
        <w:rPr>
          <w:rFonts w:ascii="微软雅黑" w:eastAsia="微软雅黑" w:hAnsi="微软雅黑" w:hint="eastAsia"/>
        </w:rPr>
        <w:t>由于办公位调整，重新整理新档案33卷；后又整理图片档案；</w:t>
      </w:r>
      <w:r w:rsidRPr="007D0931">
        <w:rPr>
          <w:rFonts w:ascii="微软雅黑" w:eastAsia="微软雅黑" w:hAnsi="微软雅黑" w:hint="eastAsia"/>
          <w:b/>
          <w:u w:val="single"/>
        </w:rPr>
        <w:t>第十六，</w:t>
      </w:r>
      <w:r>
        <w:rPr>
          <w:rFonts w:ascii="微软雅黑" w:eastAsia="微软雅黑" w:hAnsi="微软雅黑" w:hint="eastAsia"/>
        </w:rPr>
        <w:t>新学期国务院学位办请示工作记录；</w:t>
      </w:r>
      <w:r w:rsidRPr="007A4562">
        <w:rPr>
          <w:rFonts w:ascii="微软雅黑" w:eastAsia="微软雅黑" w:hAnsi="微软雅黑" w:hint="eastAsia"/>
          <w:b/>
          <w:u w:val="single"/>
        </w:rPr>
        <w:t>第十七，</w:t>
      </w:r>
      <w:r>
        <w:rPr>
          <w:rFonts w:ascii="微软雅黑" w:eastAsia="微软雅黑" w:hAnsi="微软雅黑" w:hint="eastAsia"/>
        </w:rPr>
        <w:t>2012年课题结题的方式（上报学位办、召开课题结题汇报会）？</w:t>
      </w:r>
      <w:r w:rsidRPr="00C05294">
        <w:rPr>
          <w:rFonts w:ascii="微软雅黑" w:eastAsia="微软雅黑" w:hAnsi="微软雅黑" w:hint="eastAsia"/>
          <w:b/>
          <w:u w:val="single"/>
        </w:rPr>
        <w:t>第十八，</w:t>
      </w:r>
      <w:r w:rsidRPr="0096425D">
        <w:rPr>
          <w:rFonts w:ascii="微软雅黑" w:eastAsia="微软雅黑" w:hAnsi="微软雅黑" w:hint="eastAsia"/>
        </w:rPr>
        <w:t>国务院学位办发来《</w:t>
      </w:r>
      <w:r w:rsidRPr="0096425D">
        <w:rPr>
          <w:rFonts w:ascii="微软雅黑" w:eastAsia="微软雅黑" w:hAnsi="微软雅黑"/>
        </w:rPr>
        <w:t>增列硕士专业学位授权点基本条件</w:t>
      </w:r>
      <w:r w:rsidRPr="0096425D">
        <w:rPr>
          <w:rFonts w:ascii="微软雅黑" w:eastAsia="微软雅黑" w:hAnsi="微软雅黑" w:hint="eastAsia"/>
        </w:rPr>
        <w:t>》征求意见。学位办不再</w:t>
      </w:r>
      <w:r>
        <w:rPr>
          <w:rFonts w:ascii="微软雅黑" w:eastAsia="微软雅黑" w:hAnsi="微软雅黑" w:hint="eastAsia"/>
        </w:rPr>
        <w:t>制订各个专业学位的审批条件，而是制订各个专业学位通用的审批条件；</w:t>
      </w:r>
      <w:r w:rsidRPr="00711D88">
        <w:rPr>
          <w:rFonts w:ascii="微软雅黑" w:eastAsia="微软雅黑" w:hAnsi="微软雅黑" w:hint="eastAsia"/>
          <w:b/>
          <w:u w:val="single"/>
        </w:rPr>
        <w:t>第十九，</w:t>
      </w:r>
      <w:r>
        <w:rPr>
          <w:rFonts w:ascii="微软雅黑" w:eastAsia="微软雅黑" w:hAnsi="微软雅黑" w:hint="eastAsia"/>
        </w:rPr>
        <w:t>教指委年度动态工作</w:t>
      </w:r>
      <w:r>
        <w:rPr>
          <w:rFonts w:ascii="微软雅黑" w:eastAsia="微软雅黑" w:hAnsi="微软雅黑" w:hint="eastAsia"/>
        </w:rPr>
        <w:lastRenderedPageBreak/>
        <w:t>总结、工作计划已通过秘书长、主任委员审阅，随时将按照国务院学位办要求进行上报；</w:t>
      </w:r>
      <w:r w:rsidRPr="00CE573F">
        <w:rPr>
          <w:rFonts w:ascii="微软雅黑" w:eastAsia="微软雅黑" w:hAnsi="微软雅黑" w:hint="eastAsia"/>
          <w:b/>
          <w:u w:val="single"/>
        </w:rPr>
        <w:t>第二十，</w:t>
      </w:r>
      <w:r>
        <w:rPr>
          <w:rFonts w:ascii="微软雅黑" w:eastAsia="微软雅黑" w:hAnsi="微软雅黑" w:hint="eastAsia"/>
        </w:rPr>
        <w:t>成立学会申请秘书处办公用房的报告；</w:t>
      </w:r>
      <w:r w:rsidRPr="00CE573F">
        <w:rPr>
          <w:rFonts w:ascii="微软雅黑" w:eastAsia="微软雅黑" w:hAnsi="微软雅黑" w:hint="eastAsia"/>
          <w:b/>
          <w:u w:val="single"/>
        </w:rPr>
        <w:t>第</w:t>
      </w:r>
      <w:r w:rsidRPr="0008429A">
        <w:rPr>
          <w:rFonts w:ascii="微软雅黑" w:eastAsia="微软雅黑" w:hAnsi="微软雅黑" w:hint="eastAsia"/>
          <w:b/>
          <w:u w:val="single"/>
        </w:rPr>
        <w:t>二十一，</w:t>
      </w:r>
      <w:r w:rsidRPr="00B45F1F">
        <w:rPr>
          <w:rFonts w:ascii="微软雅黑" w:eastAsia="微软雅黑" w:hAnsi="微软雅黑" w:hint="eastAsia"/>
        </w:rPr>
        <w:t>下发2013年会议纪要汇编，开始征订2014年考纲和教材，上报2013年获学位人数；</w:t>
      </w:r>
      <w:r w:rsidRPr="00CE573F">
        <w:rPr>
          <w:rFonts w:ascii="微软雅黑" w:eastAsia="微软雅黑" w:hAnsi="微软雅黑" w:hint="eastAsia"/>
          <w:b/>
          <w:u w:val="single"/>
        </w:rPr>
        <w:t>第</w:t>
      </w:r>
      <w:r w:rsidRPr="000B6060">
        <w:rPr>
          <w:rFonts w:ascii="微软雅黑" w:eastAsia="微软雅黑" w:hAnsi="微软雅黑" w:hint="eastAsia"/>
          <w:b/>
          <w:u w:val="single"/>
        </w:rPr>
        <w:t>二十二，</w:t>
      </w:r>
      <w:r w:rsidRPr="00AB5330">
        <w:rPr>
          <w:rFonts w:ascii="微软雅黑" w:eastAsia="微软雅黑" w:hAnsi="微软雅黑" w:hint="eastAsia"/>
        </w:rPr>
        <w:t>根据2013总结、2014计划和工作记事，整理、概括完成2014年教指委需要研究的工作内容</w:t>
      </w:r>
      <w:r>
        <w:rPr>
          <w:rFonts w:ascii="微软雅黑" w:eastAsia="微软雅黑" w:hAnsi="微软雅黑" w:hint="eastAsia"/>
        </w:rPr>
        <w:t>，已上报教指委领导</w:t>
      </w:r>
      <w:r w:rsidRPr="00AB5330">
        <w:rPr>
          <w:rFonts w:ascii="微软雅黑" w:eastAsia="微软雅黑" w:hAnsi="微软雅黑" w:hint="eastAsia"/>
        </w:rPr>
        <w:t>。</w:t>
      </w:r>
    </w:p>
    <w:p w:rsidR="006B4BF9" w:rsidRDefault="006B4BF9" w:rsidP="006B4BF9">
      <w:pPr>
        <w:spacing w:line="360" w:lineRule="exact"/>
        <w:rPr>
          <w:rFonts w:ascii="宋体" w:hAnsi="宋体"/>
        </w:rPr>
      </w:pPr>
      <w:r w:rsidRPr="000643DF">
        <w:rPr>
          <w:rFonts w:ascii="幼圆" w:eastAsia="幼圆" w:hint="eastAsia"/>
        </w:rPr>
        <w:t>◆</w:t>
      </w:r>
      <w:r>
        <w:rPr>
          <w:rFonts w:ascii="幼圆" w:eastAsia="幼圆" w:hint="eastAsia"/>
        </w:rPr>
        <w:t>2013.1</w:t>
      </w:r>
      <w:r>
        <w:rPr>
          <w:rFonts w:ascii="幼圆" w:eastAsia="幼圆"/>
        </w:rPr>
        <w:t>—</w:t>
      </w:r>
      <w:r>
        <w:rPr>
          <w:rFonts w:ascii="幼圆" w:eastAsia="幼圆" w:hint="eastAsia"/>
        </w:rPr>
        <w:t xml:space="preserve">12  </w:t>
      </w:r>
      <w:r w:rsidRPr="005C7326">
        <w:rPr>
          <w:rFonts w:ascii="幼圆" w:eastAsia="幼圆" w:hint="eastAsia"/>
          <w:b/>
          <w:u w:val="single"/>
        </w:rPr>
        <w:t>院校咨询与服务</w:t>
      </w:r>
      <w:r w:rsidRPr="008E6D46">
        <w:rPr>
          <w:rFonts w:ascii="幼圆" w:eastAsia="幼圆" w:hint="eastAsia"/>
          <w:b/>
        </w:rPr>
        <w:t>：第一，</w:t>
      </w:r>
      <w:r>
        <w:rPr>
          <w:rFonts w:ascii="幼圆" w:eastAsia="幼圆" w:hint="eastAsia"/>
        </w:rPr>
        <w:t>何时启动新一轮的新增教育硕士研究生培养单位工作（浙江湖州师范学院）；</w:t>
      </w:r>
      <w:r w:rsidRPr="008E6D46">
        <w:rPr>
          <w:rFonts w:ascii="幼圆" w:eastAsia="幼圆" w:hint="eastAsia"/>
          <w:b/>
          <w:u w:val="single"/>
        </w:rPr>
        <w:t>第二，</w:t>
      </w:r>
      <w:r>
        <w:rPr>
          <w:rFonts w:ascii="幼圆" w:eastAsia="幼圆" w:hint="eastAsia"/>
        </w:rPr>
        <w:t>在职教育硕士研究生7本教指委推荐教材，全日制教育硕士研究生教学能否参照使用（宁夏师范学院）；</w:t>
      </w:r>
      <w:r w:rsidRPr="008E6D46">
        <w:rPr>
          <w:rFonts w:ascii="幼圆" w:eastAsia="幼圆" w:hint="eastAsia"/>
          <w:b/>
          <w:u w:val="single"/>
        </w:rPr>
        <w:t>第三，</w:t>
      </w:r>
      <w:r>
        <w:rPr>
          <w:rFonts w:ascii="幼圆" w:eastAsia="幼圆" w:hint="eastAsia"/>
        </w:rPr>
        <w:t>教育硕士研究生学位证书能否增加所学专业的项目（江苏师范大学）；</w:t>
      </w:r>
      <w:r w:rsidRPr="008E6D46">
        <w:rPr>
          <w:rFonts w:ascii="幼圆" w:eastAsia="幼圆" w:hint="eastAsia"/>
          <w:b/>
          <w:u w:val="single"/>
        </w:rPr>
        <w:t>第四，</w:t>
      </w:r>
      <w:r>
        <w:rPr>
          <w:rFonts w:ascii="幼圆" w:eastAsia="幼圆" w:hint="eastAsia"/>
        </w:rPr>
        <w:t>论文选题问题（同一专业、同一导师4名教育硕士研究生论文选题趋同化，黔南民族师范学院）；</w:t>
      </w:r>
      <w:r w:rsidRPr="008E6D46">
        <w:rPr>
          <w:rFonts w:ascii="幼圆" w:eastAsia="幼圆" w:hint="eastAsia"/>
          <w:b/>
          <w:u w:val="single"/>
        </w:rPr>
        <w:t>第五，</w:t>
      </w:r>
      <w:r>
        <w:rPr>
          <w:rFonts w:ascii="幼圆" w:eastAsia="幼圆" w:hint="eastAsia"/>
        </w:rPr>
        <w:t>考生有国外三年以上中小学教育工作经历，但没有国内基础教育经历，能否报考在职教育硕士（北京师范大学）；</w:t>
      </w:r>
      <w:r w:rsidRPr="008E6D46">
        <w:rPr>
          <w:rFonts w:ascii="幼圆" w:eastAsia="幼圆" w:hint="eastAsia"/>
          <w:b/>
          <w:u w:val="single"/>
        </w:rPr>
        <w:t>第六，</w:t>
      </w:r>
      <w:r>
        <w:rPr>
          <w:rFonts w:ascii="幼圆" w:eastAsia="幼圆" w:hint="eastAsia"/>
        </w:rPr>
        <w:t>教育博士单位何时开展新增单位工作（杭州师范大学）；</w:t>
      </w:r>
      <w:r w:rsidRPr="00FE2535">
        <w:rPr>
          <w:rFonts w:ascii="幼圆" w:eastAsia="幼圆" w:hint="eastAsia"/>
          <w:b/>
          <w:u w:val="single"/>
        </w:rPr>
        <w:t>第七，</w:t>
      </w:r>
      <w:r>
        <w:rPr>
          <w:rFonts w:ascii="幼圆" w:eastAsia="幼圆" w:hint="eastAsia"/>
        </w:rPr>
        <w:t>为各类会议、专家课题组负责人提供参考材料和服务（征集会议主题、调研参会院校招生领域和情况、确定会议规模、提供会议手册、提供报告资料、课题需要资料、点评论文、各级文件、有关会议资料汇编等）；</w:t>
      </w:r>
      <w:r>
        <w:rPr>
          <w:rFonts w:ascii="幼圆" w:eastAsia="幼圆" w:hint="eastAsia"/>
          <w:b/>
          <w:u w:val="single"/>
        </w:rPr>
        <w:t>第八</w:t>
      </w:r>
      <w:r w:rsidRPr="00A10C6B">
        <w:rPr>
          <w:rFonts w:ascii="幼圆" w:eastAsia="幼圆" w:hint="eastAsia"/>
          <w:b/>
          <w:u w:val="single"/>
        </w:rPr>
        <w:t>，</w:t>
      </w:r>
      <w:r>
        <w:rPr>
          <w:rFonts w:ascii="幼圆" w:eastAsia="幼圆" w:hint="eastAsia"/>
        </w:rPr>
        <w:t>QQ群内动态公布新学期开展的各项工作、督办有关工作等等，管理有效、高效；</w:t>
      </w:r>
      <w:r>
        <w:rPr>
          <w:rFonts w:ascii="幼圆" w:eastAsia="幼圆" w:hint="eastAsia"/>
          <w:b/>
          <w:u w:val="single"/>
        </w:rPr>
        <w:t>第九</w:t>
      </w:r>
      <w:r w:rsidRPr="00A10C6B">
        <w:rPr>
          <w:rFonts w:ascii="幼圆" w:eastAsia="幼圆" w:hint="eastAsia"/>
          <w:b/>
          <w:u w:val="single"/>
        </w:rPr>
        <w:t>，</w:t>
      </w:r>
      <w:r>
        <w:rPr>
          <w:rFonts w:ascii="幼圆" w:eastAsia="幼圆" w:hint="eastAsia"/>
        </w:rPr>
        <w:t>协调出版社与考纲、教材代售单位关系以及社会网站低价出售考纲的问题解决工作；</w:t>
      </w:r>
      <w:r>
        <w:rPr>
          <w:rFonts w:ascii="幼圆" w:eastAsia="幼圆" w:hint="eastAsia"/>
          <w:b/>
          <w:u w:val="single"/>
        </w:rPr>
        <w:t>第十</w:t>
      </w:r>
      <w:r w:rsidRPr="00827986">
        <w:rPr>
          <w:rFonts w:ascii="幼圆" w:eastAsia="幼圆" w:hint="eastAsia"/>
          <w:b/>
          <w:u w:val="single"/>
        </w:rPr>
        <w:t>，</w:t>
      </w:r>
      <w:r w:rsidRPr="00827986">
        <w:rPr>
          <w:rFonts w:ascii="幼圆" w:eastAsia="幼圆" w:hint="eastAsia"/>
        </w:rPr>
        <w:t>为翻译硕士开展首届优秀论文评选提供教育硕士评选优秀论文系列材料（组织到评审系列通知、文件，评审、投票等管理表格，院校网传论文情况</w:t>
      </w:r>
      <w:r>
        <w:rPr>
          <w:rFonts w:ascii="幼圆" w:eastAsia="幼圆" w:hint="eastAsia"/>
        </w:rPr>
        <w:t>统计、评选过程说明、专家评选自己指导学生的论文的回避情况等等）；</w:t>
      </w:r>
      <w:r w:rsidRPr="007D0931">
        <w:rPr>
          <w:rFonts w:ascii="幼圆" w:eastAsia="幼圆" w:hint="eastAsia"/>
          <w:b/>
          <w:u w:val="single"/>
        </w:rPr>
        <w:t>第十</w:t>
      </w:r>
      <w:r>
        <w:rPr>
          <w:rFonts w:ascii="幼圆" w:eastAsia="幼圆" w:hint="eastAsia"/>
          <w:b/>
          <w:u w:val="single"/>
        </w:rPr>
        <w:t>一</w:t>
      </w:r>
      <w:r w:rsidRPr="007D0931">
        <w:rPr>
          <w:rFonts w:ascii="幼圆" w:eastAsia="幼圆" w:hint="eastAsia"/>
          <w:b/>
          <w:u w:val="single"/>
        </w:rPr>
        <w:t>、</w:t>
      </w:r>
      <w:r>
        <w:rPr>
          <w:rFonts w:ascii="幼圆" w:eastAsia="幼圆" w:hint="eastAsia"/>
        </w:rPr>
        <w:t>会议创新、服务新型：两个会议之间插开一个会议（宁波案例编写会议）；为各类人员提供材料全面、细致、与时俱进（主要表现在会议服务、课题服务、报告服务等）；</w:t>
      </w:r>
      <w:r w:rsidRPr="007D0931">
        <w:rPr>
          <w:rFonts w:ascii="幼圆" w:eastAsia="幼圆" w:hint="eastAsia"/>
          <w:b/>
          <w:u w:val="single"/>
        </w:rPr>
        <w:t>第十</w:t>
      </w:r>
      <w:r>
        <w:rPr>
          <w:rFonts w:ascii="幼圆" w:eastAsia="幼圆" w:hint="eastAsia"/>
          <w:b/>
          <w:u w:val="single"/>
        </w:rPr>
        <w:t>二</w:t>
      </w:r>
      <w:r w:rsidRPr="007D0931">
        <w:rPr>
          <w:rFonts w:ascii="幼圆" w:eastAsia="幼圆" w:hint="eastAsia"/>
          <w:b/>
          <w:u w:val="single"/>
        </w:rPr>
        <w:t>，</w:t>
      </w:r>
      <w:r>
        <w:rPr>
          <w:rFonts w:ascii="幼圆" w:eastAsia="幼圆" w:hint="eastAsia"/>
        </w:rPr>
        <w:t>提供学位办《全国专业学位教育研究课题指南》；</w:t>
      </w:r>
      <w:r w:rsidRPr="004550D8">
        <w:rPr>
          <w:rFonts w:ascii="幼圆" w:eastAsia="幼圆" w:hint="eastAsia"/>
          <w:b/>
          <w:u w:val="single"/>
        </w:rPr>
        <w:t>第十</w:t>
      </w:r>
      <w:r>
        <w:rPr>
          <w:rFonts w:ascii="幼圆" w:eastAsia="幼圆" w:hint="eastAsia"/>
          <w:b/>
          <w:u w:val="single"/>
        </w:rPr>
        <w:t>三</w:t>
      </w:r>
      <w:r w:rsidRPr="004550D8">
        <w:rPr>
          <w:rFonts w:ascii="幼圆" w:eastAsia="幼圆" w:hint="eastAsia"/>
          <w:b/>
          <w:u w:val="single"/>
        </w:rPr>
        <w:t>，</w:t>
      </w:r>
      <w:r>
        <w:rPr>
          <w:rFonts w:ascii="幼圆" w:eastAsia="幼圆" w:hint="eastAsia"/>
        </w:rPr>
        <w:t>支付款项说明（东南大学汇款项目）；</w:t>
      </w:r>
      <w:r w:rsidRPr="00B5680C">
        <w:rPr>
          <w:rFonts w:ascii="幼圆" w:eastAsia="幼圆" w:hint="eastAsia"/>
          <w:b/>
          <w:u w:val="single"/>
        </w:rPr>
        <w:t>第十四，</w:t>
      </w:r>
      <w:r>
        <w:rPr>
          <w:rFonts w:ascii="幼圆" w:eastAsia="幼圆" w:hint="eastAsia"/>
        </w:rPr>
        <w:t>为院校提供培养方案电子版；</w:t>
      </w:r>
      <w:r w:rsidRPr="00142140">
        <w:rPr>
          <w:rFonts w:ascii="幼圆" w:eastAsia="幼圆" w:hint="eastAsia"/>
          <w:b/>
          <w:u w:val="single"/>
        </w:rPr>
        <w:t>第十五，</w:t>
      </w:r>
      <w:r w:rsidRPr="00001444">
        <w:rPr>
          <w:rFonts w:ascii="微软雅黑" w:eastAsia="微软雅黑" w:hAnsi="微软雅黑" w:hint="eastAsia"/>
        </w:rPr>
        <w:t>提供教育部学位中心</w:t>
      </w:r>
      <w:r>
        <w:rPr>
          <w:rFonts w:ascii="微软雅黑" w:eastAsia="微软雅黑" w:hAnsi="微软雅黑" w:hint="eastAsia"/>
        </w:rPr>
        <w:t>中国教育硕士专业学位教学合格评估工作照片（学位中心计划出版评估工作十年纪念画册）；</w:t>
      </w:r>
      <w:r w:rsidRPr="00ED356E">
        <w:rPr>
          <w:rFonts w:ascii="微软雅黑" w:eastAsia="微软雅黑" w:hAnsi="微软雅黑" w:hint="eastAsia"/>
          <w:b/>
          <w:u w:val="single"/>
        </w:rPr>
        <w:t>第十六，</w:t>
      </w:r>
      <w:r>
        <w:rPr>
          <w:rFonts w:ascii="微软雅黑" w:eastAsia="微软雅黑" w:hAnsi="微软雅黑" w:hint="eastAsia"/>
        </w:rPr>
        <w:t>非师范生第一志愿上线教育硕士如何处理问题；</w:t>
      </w:r>
      <w:r w:rsidRPr="00ED356E">
        <w:rPr>
          <w:rFonts w:ascii="微软雅黑" w:eastAsia="微软雅黑" w:hAnsi="微软雅黑" w:hint="eastAsia"/>
          <w:b/>
          <w:u w:val="single"/>
        </w:rPr>
        <w:t>第十七，</w:t>
      </w:r>
      <w:r>
        <w:rPr>
          <w:rFonts w:ascii="微软雅黑" w:eastAsia="微软雅黑" w:hAnsi="微软雅黑" w:hint="eastAsia"/>
          <w:b/>
          <w:u w:val="single"/>
        </w:rPr>
        <w:t>新问题：</w:t>
      </w:r>
      <w:r>
        <w:rPr>
          <w:rFonts w:ascii="微软雅黑" w:eastAsia="微软雅黑" w:hAnsi="微软雅黑" w:hint="eastAsia"/>
        </w:rPr>
        <w:t>学科教学会议可否考虑给参会教师下发一定的课时费用问题；</w:t>
      </w:r>
      <w:r w:rsidRPr="00C20554">
        <w:rPr>
          <w:rFonts w:ascii="微软雅黑" w:eastAsia="微软雅黑" w:hAnsi="微软雅黑" w:hint="eastAsia"/>
          <w:b/>
          <w:u w:val="single"/>
        </w:rPr>
        <w:t>第十八，</w:t>
      </w:r>
      <w:r>
        <w:rPr>
          <w:rFonts w:ascii="微软雅黑" w:eastAsia="微软雅黑" w:hAnsi="微软雅黑" w:hint="eastAsia"/>
        </w:rPr>
        <w:t>在教指委指导性培养方案的使用上，</w:t>
      </w:r>
      <w:r w:rsidRPr="00C20554">
        <w:rPr>
          <w:rFonts w:ascii="微软雅黑" w:eastAsia="微软雅黑" w:hAnsi="微软雅黑" w:hint="eastAsia"/>
        </w:rPr>
        <w:t>培养院校</w:t>
      </w:r>
      <w:r>
        <w:rPr>
          <w:rFonts w:ascii="微软雅黑" w:eastAsia="微软雅黑" w:hAnsi="微软雅黑" w:hint="eastAsia"/>
        </w:rPr>
        <w:t>有多大的自主权（能调整哪、调整多大等）？</w:t>
      </w:r>
      <w:r w:rsidRPr="00FD1929">
        <w:rPr>
          <w:rFonts w:ascii="微软雅黑" w:eastAsia="微软雅黑" w:hAnsi="微软雅黑" w:hint="eastAsia"/>
          <w:b/>
          <w:u w:val="single"/>
        </w:rPr>
        <w:t>第十九，</w:t>
      </w:r>
      <w:r>
        <w:rPr>
          <w:rFonts w:ascii="微软雅黑" w:eastAsia="微软雅黑" w:hAnsi="微软雅黑" w:hint="eastAsia"/>
        </w:rPr>
        <w:t>为院校提供评估指标体系文本，下发委托院校举办会议的函件；</w:t>
      </w:r>
      <w:r w:rsidRPr="00032755">
        <w:rPr>
          <w:rFonts w:ascii="微软雅黑" w:eastAsia="微软雅黑" w:hAnsi="微软雅黑" w:hint="eastAsia"/>
          <w:b/>
          <w:u w:val="single"/>
        </w:rPr>
        <w:t>第二十，</w:t>
      </w:r>
      <w:r>
        <w:rPr>
          <w:rFonts w:ascii="微软雅黑" w:eastAsia="微软雅黑" w:hAnsi="微软雅黑" w:hint="eastAsia"/>
        </w:rPr>
        <w:t>群内面向院校要求其推荐本校全日制教育硕士研究生培养关于实践教学、教学方法、考核标准方面的专家，以服务于其他院校教师培训工作；</w:t>
      </w:r>
      <w:r w:rsidRPr="00A206A7">
        <w:rPr>
          <w:rFonts w:ascii="微软雅黑" w:eastAsia="微软雅黑" w:hAnsi="微软雅黑" w:hint="eastAsia"/>
          <w:b/>
          <w:u w:val="single"/>
        </w:rPr>
        <w:t>第二十一，</w:t>
      </w:r>
      <w:r>
        <w:rPr>
          <w:rFonts w:ascii="微软雅黑" w:eastAsia="微软雅黑" w:hAnsi="微软雅黑" w:hint="eastAsia"/>
        </w:rPr>
        <w:t>院校咨询跨专业报考培养方案中关于</w:t>
      </w:r>
      <w:r w:rsidRPr="00A206A7">
        <w:rPr>
          <w:rFonts w:ascii="微软雅黑" w:eastAsia="微软雅黑" w:hAnsi="微软雅黑" w:hint="eastAsia"/>
        </w:rPr>
        <w:t>应至少补修2门学科专业基础课</w:t>
      </w:r>
      <w:r>
        <w:rPr>
          <w:rFonts w:ascii="微软雅黑" w:eastAsia="微软雅黑" w:hAnsi="微软雅黑" w:hint="eastAsia"/>
        </w:rPr>
        <w:t>和非师范专业应</w:t>
      </w:r>
      <w:r w:rsidRPr="00A206A7">
        <w:rPr>
          <w:rFonts w:ascii="微软雅黑" w:eastAsia="微软雅黑" w:hAnsi="微软雅黑" w:hint="eastAsia"/>
        </w:rPr>
        <w:t>至少补修3门教师教育课程</w:t>
      </w:r>
      <w:r>
        <w:rPr>
          <w:rFonts w:ascii="微软雅黑" w:eastAsia="微软雅黑" w:hAnsi="微软雅黑" w:hint="eastAsia"/>
        </w:rPr>
        <w:t>在某些情况下的的处理问题（由于具体情况培养方案没有明确说明，专家建议需要教指委研究后明确一下，部分专家明确表示其他情况下也应补修）</w:t>
      </w:r>
      <w:bookmarkStart w:id="1" w:name="_Toc178584650"/>
      <w:bookmarkStart w:id="2" w:name="_Toc191714600"/>
      <w:bookmarkStart w:id="3" w:name="_Toc201117810"/>
      <w:r>
        <w:rPr>
          <w:rFonts w:ascii="微软雅黑" w:eastAsia="微软雅黑" w:hAnsi="微软雅黑" w:hint="eastAsia"/>
        </w:rPr>
        <w:t>；</w:t>
      </w:r>
      <w:r w:rsidRPr="00993E20">
        <w:rPr>
          <w:rFonts w:ascii="微软雅黑" w:eastAsia="微软雅黑" w:hAnsi="微软雅黑" w:hint="eastAsia"/>
          <w:b/>
          <w:u w:val="single"/>
        </w:rPr>
        <w:t>第二十二、</w:t>
      </w:r>
      <w:r w:rsidRPr="00BB7242">
        <w:rPr>
          <w:rFonts w:ascii="微软雅黑" w:eastAsia="微软雅黑" w:hAnsi="微软雅黑" w:hint="eastAsia"/>
        </w:rPr>
        <w:t>群内发布计划从明年开始，利用教育硕士网站“新闻联播”栏目开展院校动态宣传工作（活动内容、效果、照片等）；计划</w:t>
      </w:r>
      <w:r>
        <w:rPr>
          <w:rFonts w:ascii="微软雅黑" w:eastAsia="微软雅黑" w:hAnsi="微软雅黑" w:hint="eastAsia"/>
        </w:rPr>
        <w:t>尝试编写《教育专业学位日常工作流程》，公布常规工作要求、程序等；</w:t>
      </w:r>
      <w:r w:rsidRPr="00993E20">
        <w:rPr>
          <w:rFonts w:ascii="微软雅黑" w:eastAsia="微软雅黑" w:hAnsi="微软雅黑" w:hint="eastAsia"/>
          <w:b/>
          <w:u w:val="single"/>
        </w:rPr>
        <w:t>第二十三，</w:t>
      </w:r>
      <w:r>
        <w:rPr>
          <w:rFonts w:ascii="微软雅黑" w:eastAsia="微软雅黑" w:hAnsi="微软雅黑" w:hint="eastAsia"/>
        </w:rPr>
        <w:t>编辑《全国教育专业学位文件精选》，提供新一届教指委委员；</w:t>
      </w:r>
      <w:r w:rsidRPr="00327899">
        <w:rPr>
          <w:rFonts w:ascii="微软雅黑" w:eastAsia="微软雅黑" w:hAnsi="微软雅黑" w:hint="eastAsia"/>
          <w:b/>
          <w:u w:val="single"/>
        </w:rPr>
        <w:t>第二十四，</w:t>
      </w:r>
      <w:r>
        <w:rPr>
          <w:rFonts w:ascii="微软雅黑" w:eastAsia="微软雅黑" w:hAnsi="微软雅黑" w:hint="eastAsia"/>
        </w:rPr>
        <w:t>为院校申请新增单位服务（四川外语学院、温州大学、中国青年政治学院、北京电影学院、太原师院）；</w:t>
      </w:r>
      <w:r w:rsidRPr="00327899">
        <w:rPr>
          <w:rFonts w:ascii="微软雅黑" w:eastAsia="微软雅黑" w:hAnsi="微软雅黑" w:hint="eastAsia"/>
          <w:b/>
          <w:u w:val="single"/>
        </w:rPr>
        <w:t>第二十五，</w:t>
      </w:r>
      <w:r w:rsidRPr="00327899">
        <w:rPr>
          <w:rFonts w:ascii="微软雅黑" w:eastAsia="微软雅黑" w:hAnsi="微软雅黑" w:hint="eastAsia"/>
        </w:rPr>
        <w:t>及时处理网站</w:t>
      </w:r>
      <w:r>
        <w:rPr>
          <w:rFonts w:ascii="微软雅黑" w:eastAsia="微软雅黑" w:hAnsi="微软雅黑" w:hint="eastAsia"/>
        </w:rPr>
        <w:t>问题，反馈信息（教育专业学位网站泄露6位专家个人信息）；</w:t>
      </w:r>
      <w:r w:rsidRPr="004A264E">
        <w:rPr>
          <w:rFonts w:ascii="微软雅黑" w:eastAsia="微软雅黑" w:hAnsi="微软雅黑" w:hint="eastAsia"/>
          <w:b/>
          <w:u w:val="single"/>
        </w:rPr>
        <w:t>第二十六，</w:t>
      </w:r>
      <w:r w:rsidRPr="004A264E">
        <w:rPr>
          <w:rFonts w:ascii="微软雅黑" w:eastAsia="微软雅黑" w:hAnsi="微软雅黑" w:hint="eastAsia"/>
        </w:rPr>
        <w:t>为院校提供代交费用清单</w:t>
      </w:r>
      <w:r>
        <w:rPr>
          <w:rFonts w:ascii="微软雅黑" w:eastAsia="微软雅黑" w:hAnsi="微软雅黑" w:hint="eastAsia"/>
        </w:rPr>
        <w:t>（华中、广西师大等；</w:t>
      </w:r>
      <w:r w:rsidRPr="00C15CD0">
        <w:rPr>
          <w:rFonts w:ascii="微软雅黑" w:eastAsia="微软雅黑" w:hAnsi="微软雅黑" w:hint="eastAsia"/>
          <w:b/>
          <w:u w:val="single"/>
        </w:rPr>
        <w:t>第二十七，</w:t>
      </w:r>
      <w:r>
        <w:rPr>
          <w:rFonts w:ascii="宋体" w:hAnsi="宋体" w:hint="eastAsia"/>
        </w:rPr>
        <w:t>再次震撼性的催报教育博士录取数据（短信措辞严厉、具体指出缺报材料，QQ群内具体点名）；</w:t>
      </w:r>
      <w:r w:rsidRPr="00AB5330">
        <w:rPr>
          <w:rFonts w:ascii="宋体" w:hAnsi="宋体" w:hint="eastAsia"/>
          <w:b/>
          <w:u w:val="single"/>
        </w:rPr>
        <w:t>第二十八，</w:t>
      </w:r>
      <w:r>
        <w:rPr>
          <w:rFonts w:ascii="宋体" w:hAnsi="宋体" w:hint="eastAsia"/>
        </w:rPr>
        <w:t>为清华大学提供2010年4月教育博士工作西安会议纪要，该会议纪要对教育博士报考条件有明确的限制条件。该纪要同时还在教育博士QQ群内挂出；</w:t>
      </w:r>
      <w:r w:rsidRPr="00B96DED">
        <w:rPr>
          <w:rFonts w:ascii="宋体" w:hAnsi="宋体" w:hint="eastAsia"/>
          <w:b/>
          <w:u w:val="single"/>
        </w:rPr>
        <w:t>第二十九，</w:t>
      </w:r>
      <w:r>
        <w:rPr>
          <w:rFonts w:ascii="宋体" w:hAnsi="宋体" w:hint="eastAsia"/>
        </w:rPr>
        <w:t>浙江、新疆、云南师范大学和湖南科技大学咨询2013年在职录取分数线确定的问题（定多少合适？能否破格录取？能否申请增加计划？）</w:t>
      </w:r>
    </w:p>
    <w:p w:rsidR="006B4BF9" w:rsidRPr="00B96DED" w:rsidRDefault="006B4BF9" w:rsidP="006B4BF9">
      <w:pPr>
        <w:spacing w:line="360" w:lineRule="exact"/>
        <w:rPr>
          <w:rFonts w:ascii="宋体" w:hAnsi="宋体"/>
        </w:rPr>
      </w:pPr>
    </w:p>
    <w:bookmarkEnd w:id="1"/>
    <w:bookmarkEnd w:id="2"/>
    <w:bookmarkEnd w:id="3"/>
    <w:p w:rsidR="006B4BF9" w:rsidRPr="00D90A9A" w:rsidRDefault="006B4BF9" w:rsidP="006B4BF9">
      <w:pPr>
        <w:rPr>
          <w:rFonts w:ascii="微软雅黑" w:eastAsia="微软雅黑" w:hAnsi="微软雅黑" w:hint="eastAsia"/>
          <w:sz w:val="28"/>
          <w:szCs w:val="28"/>
        </w:rPr>
      </w:pPr>
      <w:r w:rsidRPr="00D90A9A">
        <w:rPr>
          <w:rFonts w:ascii="微软雅黑" w:eastAsia="微软雅黑" w:hAnsi="微软雅黑" w:hint="eastAsia"/>
          <w:sz w:val="28"/>
          <w:szCs w:val="28"/>
        </w:rPr>
        <w:t>【</w:t>
      </w:r>
      <w:r w:rsidRPr="00D90A9A">
        <w:rPr>
          <w:rFonts w:ascii="微软雅黑" w:eastAsia="微软雅黑" w:hAnsi="微软雅黑" w:hint="eastAsia"/>
          <w:b/>
          <w:sz w:val="28"/>
          <w:szCs w:val="28"/>
          <w:u w:val="single"/>
        </w:rPr>
        <w:t>工作记事记录方法变化说明：</w:t>
      </w:r>
      <w:r w:rsidRPr="00D90A9A">
        <w:rPr>
          <w:rFonts w:ascii="微软雅黑" w:eastAsia="微软雅黑" w:hAnsi="微软雅黑" w:hint="eastAsia"/>
          <w:sz w:val="28"/>
          <w:szCs w:val="28"/>
        </w:rPr>
        <w:t>总体线索还是以时间为序，但改变过</w:t>
      </w:r>
      <w:r w:rsidRPr="00D90A9A">
        <w:rPr>
          <w:rFonts w:ascii="微软雅黑" w:eastAsia="微软雅黑" w:hAnsi="微软雅黑" w:hint="eastAsia"/>
          <w:sz w:val="28"/>
          <w:szCs w:val="28"/>
        </w:rPr>
        <w:lastRenderedPageBreak/>
        <w:t>去“一时间一事或多事”的流水账式的记录方法，代之采取“同类合并、归纳概括、过程记录”的动态记录方式，该方法的最大特点既方便于工作总结，更有利于了解事情的“来龙去脉”，以便提高服务质量。】</w:t>
      </w:r>
    </w:p>
    <w:p w:rsidR="00EA5ABF" w:rsidRDefault="00EA5ABF"/>
    <w:sectPr w:rsidR="00EA5ABF" w:rsidSect="002E385A">
      <w:pgSz w:w="11907" w:h="16840" w:code="9"/>
      <w:pgMar w:top="397" w:right="1797" w:bottom="397"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幼圆">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BF9"/>
    <w:rsid w:val="006B4BF9"/>
    <w:rsid w:val="00EA5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B163EF-44BC-40FC-85C4-0A3CD6D80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4BF9"/>
    <w:pPr>
      <w:widowControl w:val="0"/>
      <w:jc w:val="both"/>
    </w:pPr>
    <w:rPr>
      <w:rFonts w:ascii="Times New Roman" w:eastAsia="宋体" w:hAnsi="Times New Roman" w:cs="Times New Roman"/>
      <w:szCs w:val="21"/>
      <w:lan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1580</Words>
  <Characters>9012</Characters>
  <Application>Microsoft Office Word</Application>
  <DocSecurity>0</DocSecurity>
  <Lines>75</Lines>
  <Paragraphs>21</Paragraphs>
  <ScaleCrop>false</ScaleCrop>
  <Company/>
  <LinksUpToDate>false</LinksUpToDate>
  <CharactersWithSpaces>10571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ZGC</dc:creator>
  <cp:keywords/>
  <dc:description/>
  <cp:lastModifiedBy>ZGC</cp:lastModifiedBy>
  <cp:revision>1</cp:revision>
  <dcterms:created xsi:type="dcterms:W3CDTF">2016-01-15T13:37:00Z</dcterms:created>
  <dcterms:modified xsi:type="dcterms:W3CDTF">2016-01-15T13:37:00Z</dcterms:modified>
</cp:coreProperties>
</file>