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after="150" w:line="257" w:lineRule="atLeast"/>
        <w:jc w:val="center"/>
        <w:rPr>
          <w:rFonts w:ascii="宋体" w:hAnsi="宋体" w:eastAsia="宋体" w:cs="宋体"/>
          <w:color w:val="333333"/>
          <w:kern w:val="0"/>
          <w:sz w:val="24"/>
          <w:szCs w:val="24"/>
        </w:rPr>
      </w:pPr>
      <w:r>
        <w:rPr>
          <w:rFonts w:ascii="宋体" w:hAnsi="宋体" w:eastAsia="宋体" w:cs="宋体"/>
          <w:b/>
          <w:bCs/>
          <w:color w:val="333333"/>
          <w:kern w:val="0"/>
          <w:sz w:val="24"/>
          <w:szCs w:val="24"/>
        </w:rPr>
        <w:t>全国教育专业学位研究生教育指导委员会</w:t>
      </w:r>
    </w:p>
    <w:p>
      <w:pPr>
        <w:widowControl/>
        <w:shd w:val="clear" w:color="auto" w:fill="FFFFFF"/>
        <w:spacing w:after="150" w:line="257" w:lineRule="atLeast"/>
        <w:rPr>
          <w:rFonts w:ascii="宋体" w:hAnsi="宋体" w:eastAsia="宋体" w:cs="宋体"/>
          <w:color w:val="333333"/>
          <w:kern w:val="0"/>
          <w:sz w:val="24"/>
          <w:szCs w:val="24"/>
        </w:rPr>
      </w:pPr>
      <w:r>
        <w:rPr>
          <w:rFonts w:ascii="宋体" w:hAnsi="宋体" w:eastAsia="宋体" w:cs="宋体"/>
          <w:b/>
          <w:bCs/>
          <w:color w:val="333333"/>
          <w:kern w:val="0"/>
          <w:sz w:val="24"/>
          <w:szCs w:val="24"/>
        </w:rPr>
        <w:t>关于举办</w:t>
      </w:r>
      <w:r>
        <w:rPr>
          <w:rFonts w:hint="eastAsia" w:ascii="宋体" w:hAnsi="宋体" w:eastAsia="宋体" w:cs="宋体"/>
          <w:b/>
          <w:bCs/>
          <w:color w:val="333333"/>
          <w:kern w:val="0"/>
          <w:sz w:val="24"/>
          <w:szCs w:val="24"/>
        </w:rPr>
        <w:t>第四届</w:t>
      </w:r>
      <w:r>
        <w:rPr>
          <w:rFonts w:ascii="宋体" w:hAnsi="宋体" w:eastAsia="宋体" w:cs="宋体"/>
          <w:b/>
          <w:bCs/>
          <w:color w:val="333333"/>
          <w:kern w:val="0"/>
          <w:sz w:val="24"/>
          <w:szCs w:val="24"/>
        </w:rPr>
        <w:t>全日制教育硕士学科教学（历史）专业教学大赛决赛的通知</w:t>
      </w:r>
    </w:p>
    <w:p>
      <w:pPr>
        <w:widowControl/>
        <w:shd w:val="clear" w:color="auto" w:fill="FFFFFF"/>
        <w:spacing w:after="150" w:line="257" w:lineRule="atLeast"/>
        <w:jc w:val="center"/>
        <w:rPr>
          <w:rFonts w:ascii="宋体" w:hAnsi="宋体" w:eastAsia="宋体" w:cs="宋体"/>
          <w:color w:val="333333"/>
          <w:kern w:val="0"/>
          <w:sz w:val="24"/>
          <w:szCs w:val="24"/>
        </w:rPr>
      </w:pPr>
      <w:r>
        <w:rPr>
          <w:rFonts w:ascii="宋体" w:hAnsi="宋体" w:eastAsia="宋体" w:cs="宋体"/>
          <w:color w:val="333333"/>
          <w:kern w:val="0"/>
          <w:sz w:val="24"/>
          <w:szCs w:val="24"/>
        </w:rPr>
        <w:t>教指委发（2018）16号</w:t>
      </w:r>
    </w:p>
    <w:p>
      <w:pPr>
        <w:widowControl/>
        <w:shd w:val="clear" w:color="auto" w:fill="FFFFFF"/>
        <w:spacing w:after="150" w:line="257" w:lineRule="atLeast"/>
        <w:jc w:val="left"/>
        <w:rPr>
          <w:rFonts w:ascii="宋体" w:hAnsi="宋体" w:eastAsia="宋体" w:cs="宋体"/>
          <w:color w:val="333333"/>
          <w:kern w:val="0"/>
          <w:sz w:val="24"/>
          <w:szCs w:val="24"/>
        </w:rPr>
      </w:pPr>
      <w:r>
        <w:rPr>
          <w:rFonts w:ascii="宋体" w:hAnsi="宋体" w:eastAsia="宋体" w:cs="宋体"/>
          <w:color w:val="333333"/>
          <w:kern w:val="0"/>
          <w:sz w:val="24"/>
          <w:szCs w:val="24"/>
        </w:rPr>
        <w:t>各培养院校：</w:t>
      </w:r>
    </w:p>
    <w:p>
      <w:pPr>
        <w:widowControl/>
        <w:shd w:val="clear" w:color="auto" w:fill="FFFFFF"/>
        <w:spacing w:after="150" w:line="257" w:lineRule="atLeast"/>
        <w:ind w:firstLine="560"/>
        <w:jc w:val="left"/>
        <w:rPr>
          <w:rFonts w:ascii="宋体" w:hAnsi="宋体" w:eastAsia="宋体" w:cs="宋体"/>
          <w:color w:val="333333"/>
          <w:kern w:val="0"/>
          <w:sz w:val="24"/>
          <w:szCs w:val="24"/>
        </w:rPr>
      </w:pPr>
      <w:r>
        <w:rPr>
          <w:rFonts w:ascii="宋体" w:hAnsi="宋体" w:eastAsia="宋体" w:cs="宋体"/>
          <w:color w:val="333333"/>
          <w:kern w:val="0"/>
          <w:sz w:val="24"/>
          <w:szCs w:val="24"/>
        </w:rPr>
        <w:t>为展示全日制教育硕士的培养成果，促进院校之间的相互交流，不断提高</w:t>
      </w:r>
      <w:r>
        <w:rPr>
          <w:rFonts w:hint="eastAsia" w:ascii="宋体" w:hAnsi="宋体" w:eastAsia="宋体" w:cs="宋体"/>
          <w:color w:val="333333"/>
          <w:kern w:val="0"/>
          <w:sz w:val="24"/>
          <w:szCs w:val="24"/>
        </w:rPr>
        <w:t>全日制</w:t>
      </w:r>
      <w:r>
        <w:rPr>
          <w:rFonts w:ascii="宋体" w:hAnsi="宋体" w:eastAsia="宋体" w:cs="宋体"/>
          <w:color w:val="333333"/>
          <w:kern w:val="0"/>
          <w:sz w:val="24"/>
          <w:szCs w:val="24"/>
        </w:rPr>
        <w:t>学科教学（历史）专业教育硕士研究生的培养质量，全国教育专业学位研究生教育指导委员会与中国高等教育学会教师教育分会共同主办的2018年“全日制教育硕士学科教学（历史）专业教学大赛”的初赛已经结束，今年7月20—7</w:t>
      </w:r>
      <w:r>
        <w:rPr>
          <w:rFonts w:hint="eastAsia" w:ascii="宋体" w:hAnsi="宋体" w:eastAsia="宋体" w:cs="宋体"/>
          <w:color w:val="333333"/>
          <w:kern w:val="0"/>
          <w:sz w:val="24"/>
          <w:szCs w:val="24"/>
        </w:rPr>
        <w:t>月</w:t>
      </w:r>
      <w:r>
        <w:rPr>
          <w:rFonts w:ascii="宋体" w:hAnsi="宋体" w:eastAsia="宋体" w:cs="宋体"/>
          <w:color w:val="333333"/>
          <w:kern w:val="0"/>
          <w:sz w:val="24"/>
          <w:szCs w:val="24"/>
        </w:rPr>
        <w:t>23日将在</w:t>
      </w:r>
      <w:r>
        <w:rPr>
          <w:rFonts w:hint="eastAsia" w:ascii="宋体" w:hAnsi="宋体" w:eastAsia="宋体" w:cs="宋体"/>
          <w:color w:val="333333"/>
          <w:kern w:val="0"/>
          <w:sz w:val="24"/>
          <w:szCs w:val="24"/>
        </w:rPr>
        <w:t>内蒙古</w:t>
      </w:r>
      <w:r>
        <w:rPr>
          <w:rFonts w:ascii="宋体" w:hAnsi="宋体" w:eastAsia="宋体" w:cs="宋体"/>
          <w:color w:val="333333"/>
          <w:kern w:val="0"/>
          <w:sz w:val="24"/>
          <w:szCs w:val="24"/>
        </w:rPr>
        <w:t>师范大学举行决赛。现将决赛的有关事项通知如下：</w:t>
      </w:r>
    </w:p>
    <w:p>
      <w:pPr>
        <w:widowControl/>
        <w:shd w:val="clear" w:color="auto" w:fill="FFFFFF"/>
        <w:spacing w:after="150" w:line="257" w:lineRule="atLeast"/>
        <w:jc w:val="left"/>
        <w:rPr>
          <w:rFonts w:ascii="宋体" w:hAnsi="宋体" w:eastAsia="宋体" w:cs="宋体"/>
          <w:color w:val="333333"/>
          <w:kern w:val="0"/>
          <w:sz w:val="24"/>
          <w:szCs w:val="24"/>
        </w:rPr>
      </w:pPr>
      <w:r>
        <w:rPr>
          <w:rFonts w:ascii="宋体" w:hAnsi="宋体" w:eastAsia="宋体" w:cs="宋体"/>
          <w:color w:val="333333"/>
          <w:kern w:val="0"/>
          <w:sz w:val="24"/>
          <w:szCs w:val="24"/>
        </w:rPr>
        <w:t>一、决赛参加人员</w:t>
      </w:r>
    </w:p>
    <w:p>
      <w:pPr>
        <w:widowControl/>
        <w:shd w:val="clear" w:color="auto" w:fill="FFFFFF"/>
        <w:spacing w:after="150" w:line="257" w:lineRule="atLeast"/>
        <w:ind w:firstLine="560"/>
        <w:jc w:val="left"/>
        <w:rPr>
          <w:rFonts w:ascii="宋体" w:hAnsi="宋体" w:eastAsia="宋体" w:cs="宋体"/>
          <w:color w:val="333333"/>
          <w:kern w:val="0"/>
          <w:sz w:val="24"/>
          <w:szCs w:val="24"/>
        </w:rPr>
      </w:pPr>
      <w:r>
        <w:rPr>
          <w:rFonts w:ascii="宋体" w:hAnsi="宋体" w:eastAsia="宋体" w:cs="宋体"/>
          <w:color w:val="333333"/>
          <w:kern w:val="0"/>
          <w:sz w:val="24"/>
          <w:szCs w:val="24"/>
        </w:rPr>
        <w:t>根据全日制教育硕士学科教学（历史）专业教学大赛</w:t>
      </w:r>
      <w:r>
        <w:rPr>
          <w:rFonts w:hint="eastAsia" w:ascii="宋体" w:hAnsi="宋体" w:eastAsia="宋体" w:cs="宋体"/>
          <w:color w:val="333333"/>
          <w:kern w:val="0"/>
          <w:sz w:val="24"/>
          <w:szCs w:val="24"/>
        </w:rPr>
        <w:t>初赛</w:t>
      </w:r>
      <w:r>
        <w:rPr>
          <w:rFonts w:ascii="宋体" w:hAnsi="宋体" w:eastAsia="宋体" w:cs="宋体"/>
          <w:color w:val="333333"/>
          <w:kern w:val="0"/>
          <w:sz w:val="24"/>
          <w:szCs w:val="24"/>
        </w:rPr>
        <w:t>专家评审委员会评审，各培养院校共有95名教学设计作品的优胜者作为正式选手代表各校参加决赛（名单附后），各培养院校可同时派1名领队和1名指导教师参加。</w:t>
      </w:r>
    </w:p>
    <w:p>
      <w:pPr>
        <w:widowControl/>
        <w:shd w:val="clear" w:color="auto" w:fill="FFFFFF"/>
        <w:spacing w:after="150" w:line="257" w:lineRule="atLeast"/>
        <w:jc w:val="left"/>
        <w:rPr>
          <w:rFonts w:ascii="宋体" w:hAnsi="宋体" w:eastAsia="宋体" w:cs="宋体"/>
          <w:color w:val="333333"/>
          <w:kern w:val="0"/>
          <w:sz w:val="24"/>
          <w:szCs w:val="24"/>
        </w:rPr>
      </w:pPr>
      <w:r>
        <w:rPr>
          <w:rFonts w:ascii="宋体" w:hAnsi="宋体" w:eastAsia="宋体" w:cs="宋体"/>
          <w:color w:val="333333"/>
          <w:kern w:val="0"/>
          <w:sz w:val="24"/>
          <w:szCs w:val="24"/>
        </w:rPr>
        <w:t>二、决赛内容</w:t>
      </w:r>
    </w:p>
    <w:p>
      <w:pPr>
        <w:widowControl/>
        <w:shd w:val="clear" w:color="auto" w:fill="FFFFFF"/>
        <w:spacing w:after="150" w:line="257" w:lineRule="atLeast"/>
        <w:ind w:firstLine="560"/>
        <w:jc w:val="left"/>
        <w:rPr>
          <w:rFonts w:ascii="宋体" w:hAnsi="宋体" w:eastAsia="宋体" w:cs="宋体"/>
          <w:color w:val="333333"/>
          <w:kern w:val="0"/>
          <w:sz w:val="24"/>
          <w:szCs w:val="24"/>
        </w:rPr>
      </w:pPr>
      <w:r>
        <w:rPr>
          <w:rFonts w:ascii="宋体" w:hAnsi="宋体" w:eastAsia="宋体" w:cs="宋体"/>
          <w:b/>
          <w:color w:val="333333"/>
          <w:kern w:val="0"/>
          <w:sz w:val="24"/>
          <w:szCs w:val="24"/>
        </w:rPr>
        <w:t>1.说课</w:t>
      </w:r>
      <w:r>
        <w:rPr>
          <w:rFonts w:ascii="宋体" w:hAnsi="宋体" w:eastAsia="宋体" w:cs="宋体"/>
          <w:color w:val="333333"/>
          <w:kern w:val="0"/>
          <w:sz w:val="24"/>
          <w:szCs w:val="24"/>
        </w:rPr>
        <w:t>：选手用10分钟左右介绍自己的教学设计，包括设计思想，对教材的理解与分析，教学内容的组织，教学目标的设定，教学环节的设计，教学方法的采用，教学资源与手段以及实现教学目标的措施等内容</w:t>
      </w:r>
      <w:r>
        <w:rPr>
          <w:rFonts w:hint="eastAsia" w:ascii="宋体" w:hAnsi="宋体" w:eastAsia="宋体" w:cs="宋体"/>
          <w:color w:val="333333"/>
          <w:kern w:val="0"/>
          <w:sz w:val="24"/>
          <w:szCs w:val="24"/>
        </w:rPr>
        <w:t>。</w:t>
      </w:r>
      <w:r>
        <w:rPr>
          <w:rFonts w:ascii="宋体" w:hAnsi="宋体" w:eastAsia="宋体" w:cs="宋体"/>
          <w:b/>
          <w:color w:val="333333"/>
          <w:kern w:val="0"/>
          <w:sz w:val="24"/>
          <w:szCs w:val="24"/>
        </w:rPr>
        <w:t>2.讲课</w:t>
      </w:r>
      <w:r>
        <w:rPr>
          <w:rFonts w:ascii="宋体" w:hAnsi="宋体" w:eastAsia="宋体" w:cs="宋体"/>
          <w:color w:val="333333"/>
          <w:kern w:val="0"/>
          <w:sz w:val="24"/>
          <w:szCs w:val="24"/>
        </w:rPr>
        <w:t>：选手进行40分钟左右的模拟课堂教学，面对评委讲课</w:t>
      </w:r>
      <w:r>
        <w:rPr>
          <w:rFonts w:hint="eastAsia" w:ascii="宋体" w:hAnsi="宋体" w:eastAsia="宋体" w:cs="宋体"/>
          <w:color w:val="333333"/>
          <w:kern w:val="0"/>
          <w:sz w:val="24"/>
          <w:szCs w:val="24"/>
        </w:rPr>
        <w:t>。</w:t>
      </w:r>
      <w:r>
        <w:rPr>
          <w:rFonts w:ascii="宋体" w:hAnsi="宋体" w:eastAsia="宋体" w:cs="宋体"/>
          <w:b/>
          <w:color w:val="333333"/>
          <w:kern w:val="0"/>
          <w:sz w:val="24"/>
          <w:szCs w:val="24"/>
        </w:rPr>
        <w:t>3.答辩</w:t>
      </w:r>
      <w:r>
        <w:rPr>
          <w:rFonts w:ascii="宋体" w:hAnsi="宋体" w:eastAsia="宋体" w:cs="宋体"/>
          <w:color w:val="333333"/>
          <w:kern w:val="0"/>
          <w:sz w:val="24"/>
          <w:szCs w:val="24"/>
        </w:rPr>
        <w:t>：选手在10分钟内回答评委的问题3—5个</w:t>
      </w:r>
      <w:r>
        <w:rPr>
          <w:rFonts w:hint="eastAsia" w:ascii="宋体" w:hAnsi="宋体" w:eastAsia="宋体" w:cs="宋体"/>
          <w:color w:val="333333"/>
          <w:kern w:val="0"/>
          <w:sz w:val="24"/>
          <w:szCs w:val="24"/>
        </w:rPr>
        <w:t>。</w:t>
      </w:r>
      <w:r>
        <w:rPr>
          <w:rFonts w:ascii="宋体" w:hAnsi="宋体" w:eastAsia="宋体" w:cs="宋体"/>
          <w:b/>
          <w:color w:val="333333"/>
          <w:kern w:val="0"/>
          <w:sz w:val="24"/>
          <w:szCs w:val="24"/>
        </w:rPr>
        <w:t>4.评议</w:t>
      </w:r>
      <w:r>
        <w:rPr>
          <w:rFonts w:ascii="宋体" w:hAnsi="宋体" w:eastAsia="宋体" w:cs="宋体"/>
          <w:color w:val="333333"/>
          <w:kern w:val="0"/>
          <w:sz w:val="24"/>
          <w:szCs w:val="24"/>
        </w:rPr>
        <w:t>：评委用10分钟左右对选手的说课、讲课和答辩</w:t>
      </w:r>
      <w:r>
        <w:rPr>
          <w:rFonts w:hint="eastAsia" w:ascii="宋体" w:hAnsi="宋体" w:eastAsia="宋体" w:cs="宋体"/>
          <w:color w:val="333333"/>
          <w:kern w:val="0"/>
          <w:sz w:val="24"/>
          <w:szCs w:val="24"/>
        </w:rPr>
        <w:t>表现等</w:t>
      </w:r>
      <w:r>
        <w:rPr>
          <w:rFonts w:ascii="宋体" w:hAnsi="宋体" w:eastAsia="宋体" w:cs="宋体"/>
          <w:color w:val="333333"/>
          <w:kern w:val="0"/>
          <w:sz w:val="24"/>
          <w:szCs w:val="24"/>
        </w:rPr>
        <w:t>进行评议。</w:t>
      </w:r>
    </w:p>
    <w:p>
      <w:pPr>
        <w:widowControl/>
        <w:shd w:val="clear" w:color="auto" w:fill="FFFFFF"/>
        <w:spacing w:after="150" w:line="257" w:lineRule="atLeast"/>
        <w:jc w:val="left"/>
        <w:rPr>
          <w:rFonts w:ascii="宋体" w:hAnsi="宋体" w:eastAsia="宋体" w:cs="宋体"/>
          <w:color w:val="333333"/>
          <w:kern w:val="0"/>
          <w:sz w:val="24"/>
          <w:szCs w:val="24"/>
        </w:rPr>
      </w:pPr>
      <w:r>
        <w:rPr>
          <w:rFonts w:ascii="宋体" w:hAnsi="宋体" w:eastAsia="宋体" w:cs="宋体"/>
          <w:color w:val="333333"/>
          <w:kern w:val="0"/>
          <w:sz w:val="24"/>
          <w:szCs w:val="24"/>
        </w:rPr>
        <w:t>三、决赛使用教科书</w:t>
      </w:r>
    </w:p>
    <w:p>
      <w:pPr>
        <w:widowControl/>
        <w:shd w:val="clear" w:color="auto" w:fill="FFFFFF"/>
        <w:spacing w:after="150" w:line="257" w:lineRule="atLeast"/>
        <w:ind w:firstLine="560"/>
        <w:jc w:val="left"/>
        <w:rPr>
          <w:rFonts w:ascii="宋体" w:hAnsi="宋体" w:eastAsia="宋体" w:cs="宋体"/>
          <w:color w:val="333333"/>
          <w:kern w:val="0"/>
          <w:sz w:val="24"/>
          <w:szCs w:val="24"/>
        </w:rPr>
      </w:pPr>
      <w:r>
        <w:rPr>
          <w:rFonts w:ascii="宋体" w:hAnsi="宋体" w:eastAsia="宋体" w:cs="宋体"/>
          <w:color w:val="333333"/>
          <w:kern w:val="0"/>
          <w:sz w:val="24"/>
          <w:szCs w:val="24"/>
        </w:rPr>
        <w:t>决赛采用</w:t>
      </w:r>
      <w:r>
        <w:rPr>
          <w:rFonts w:hint="eastAsia" w:ascii="宋体" w:hAnsi="宋体" w:eastAsia="宋体" w:cs="宋体"/>
          <w:color w:val="333333"/>
          <w:kern w:val="0"/>
          <w:sz w:val="24"/>
          <w:szCs w:val="24"/>
        </w:rPr>
        <w:t>由</w:t>
      </w:r>
      <w:r>
        <w:rPr>
          <w:rFonts w:ascii="宋体" w:hAnsi="宋体" w:eastAsia="宋体" w:cs="宋体"/>
          <w:color w:val="333333"/>
          <w:kern w:val="0"/>
          <w:sz w:val="24"/>
          <w:szCs w:val="24"/>
        </w:rPr>
        <w:t>教育部组织编写、由</w:t>
      </w:r>
      <w:r>
        <w:rPr>
          <w:rFonts w:hint="eastAsia" w:ascii="宋体" w:hAnsi="宋体" w:eastAsia="宋体" w:cs="宋体"/>
          <w:color w:val="333333"/>
          <w:kern w:val="0"/>
          <w:sz w:val="24"/>
          <w:szCs w:val="24"/>
        </w:rPr>
        <w:t>郭双林</w:t>
      </w:r>
      <w:r>
        <w:rPr>
          <w:rFonts w:ascii="宋体" w:hAnsi="宋体" w:eastAsia="宋体" w:cs="宋体"/>
          <w:color w:val="333333"/>
          <w:kern w:val="0"/>
          <w:sz w:val="24"/>
          <w:szCs w:val="24"/>
        </w:rPr>
        <w:t>、</w:t>
      </w:r>
      <w:r>
        <w:rPr>
          <w:rFonts w:hint="eastAsia" w:ascii="宋体" w:hAnsi="宋体" w:eastAsia="宋体" w:cs="宋体"/>
          <w:color w:val="333333"/>
          <w:kern w:val="0"/>
          <w:sz w:val="24"/>
          <w:szCs w:val="24"/>
        </w:rPr>
        <w:t>李伟科</w:t>
      </w:r>
      <w:r>
        <w:rPr>
          <w:rFonts w:ascii="宋体" w:hAnsi="宋体" w:eastAsia="宋体" w:cs="宋体"/>
          <w:color w:val="333333"/>
          <w:kern w:val="0"/>
          <w:sz w:val="24"/>
          <w:szCs w:val="24"/>
        </w:rPr>
        <w:t>主编</w:t>
      </w:r>
      <w:r>
        <w:rPr>
          <w:rFonts w:hint="eastAsia" w:ascii="宋体" w:hAnsi="宋体" w:eastAsia="宋体" w:cs="宋体"/>
          <w:color w:val="333333"/>
          <w:kern w:val="0"/>
          <w:sz w:val="24"/>
          <w:szCs w:val="24"/>
        </w:rPr>
        <w:t>，人民教育出版社</w:t>
      </w:r>
      <w:r>
        <w:rPr>
          <w:rFonts w:ascii="宋体" w:hAnsi="宋体" w:eastAsia="宋体" w:cs="宋体"/>
          <w:color w:val="333333"/>
          <w:kern w:val="0"/>
          <w:sz w:val="24"/>
          <w:szCs w:val="24"/>
        </w:rPr>
        <w:t>2017年</w:t>
      </w:r>
      <w:r>
        <w:rPr>
          <w:rFonts w:hint="eastAsia" w:ascii="宋体" w:hAnsi="宋体" w:eastAsia="宋体" w:cs="宋体"/>
          <w:color w:val="333333"/>
          <w:kern w:val="0"/>
          <w:sz w:val="24"/>
          <w:szCs w:val="24"/>
        </w:rPr>
        <w:t>7月</w:t>
      </w:r>
      <w:r>
        <w:rPr>
          <w:rFonts w:ascii="宋体" w:hAnsi="宋体" w:eastAsia="宋体" w:cs="宋体"/>
          <w:color w:val="333333"/>
          <w:kern w:val="0"/>
          <w:sz w:val="24"/>
          <w:szCs w:val="24"/>
        </w:rPr>
        <w:t>第一版</w:t>
      </w:r>
      <w:r>
        <w:rPr>
          <w:rFonts w:hint="eastAsia" w:ascii="宋体" w:hAnsi="宋体" w:eastAsia="宋体" w:cs="宋体"/>
          <w:color w:val="333333"/>
          <w:kern w:val="0"/>
          <w:sz w:val="24"/>
          <w:szCs w:val="24"/>
        </w:rPr>
        <w:t>的义务教育历史</w:t>
      </w:r>
      <w:r>
        <w:rPr>
          <w:rFonts w:ascii="宋体" w:hAnsi="宋体" w:eastAsia="宋体" w:cs="宋体"/>
          <w:color w:val="333333"/>
          <w:kern w:val="0"/>
          <w:sz w:val="24"/>
          <w:szCs w:val="24"/>
        </w:rPr>
        <w:t>教科书《</w:t>
      </w:r>
      <w:r>
        <w:rPr>
          <w:rFonts w:hint="eastAsia" w:ascii="宋体" w:hAnsi="宋体" w:eastAsia="宋体" w:cs="宋体"/>
          <w:color w:val="333333"/>
          <w:kern w:val="0"/>
          <w:sz w:val="24"/>
          <w:szCs w:val="24"/>
        </w:rPr>
        <w:t>中国</w:t>
      </w:r>
      <w:r>
        <w:rPr>
          <w:rFonts w:ascii="宋体" w:hAnsi="宋体" w:eastAsia="宋体" w:cs="宋体"/>
          <w:color w:val="333333"/>
          <w:kern w:val="0"/>
          <w:sz w:val="24"/>
          <w:szCs w:val="24"/>
        </w:rPr>
        <w:t>历史》</w:t>
      </w:r>
      <w:r>
        <w:rPr>
          <w:rFonts w:hint="eastAsia" w:ascii="宋体" w:hAnsi="宋体" w:eastAsia="宋体" w:cs="宋体"/>
          <w:color w:val="333333"/>
          <w:kern w:val="0"/>
          <w:sz w:val="24"/>
          <w:szCs w:val="24"/>
        </w:rPr>
        <w:t>八</w:t>
      </w:r>
      <w:r>
        <w:rPr>
          <w:rFonts w:ascii="宋体" w:hAnsi="宋体" w:eastAsia="宋体" w:cs="宋体"/>
          <w:color w:val="333333"/>
          <w:kern w:val="0"/>
          <w:sz w:val="24"/>
          <w:szCs w:val="24"/>
        </w:rPr>
        <w:t>年级上册，决赛内容限定在第1课至第10课。各培养院校可让选手提前熟悉决赛内容。</w:t>
      </w:r>
    </w:p>
    <w:p>
      <w:pPr>
        <w:widowControl/>
        <w:shd w:val="clear" w:color="auto" w:fill="FFFFFF"/>
        <w:spacing w:after="150" w:line="257" w:lineRule="atLeast"/>
        <w:jc w:val="left"/>
        <w:rPr>
          <w:rFonts w:ascii="宋体" w:hAnsi="宋体" w:eastAsia="宋体" w:cs="宋体"/>
          <w:color w:val="333333"/>
          <w:kern w:val="0"/>
          <w:sz w:val="24"/>
          <w:szCs w:val="24"/>
        </w:rPr>
      </w:pPr>
      <w:r>
        <w:rPr>
          <w:rFonts w:ascii="宋体" w:hAnsi="宋体" w:eastAsia="宋体" w:cs="宋体"/>
          <w:color w:val="333333"/>
          <w:kern w:val="0"/>
          <w:sz w:val="24"/>
          <w:szCs w:val="24"/>
        </w:rPr>
        <w:t>四、决赛要求</w:t>
      </w:r>
    </w:p>
    <w:p>
      <w:pPr>
        <w:widowControl/>
        <w:shd w:val="clear" w:color="auto" w:fill="FFFFFF"/>
        <w:spacing w:after="150" w:line="257" w:lineRule="atLeast"/>
        <w:ind w:firstLine="560"/>
        <w:jc w:val="left"/>
        <w:rPr>
          <w:rFonts w:ascii="宋体" w:hAnsi="宋体" w:eastAsia="宋体" w:cs="宋体"/>
          <w:color w:val="333333"/>
          <w:kern w:val="0"/>
          <w:sz w:val="24"/>
          <w:szCs w:val="24"/>
        </w:rPr>
      </w:pPr>
      <w:r>
        <w:rPr>
          <w:rFonts w:ascii="宋体" w:hAnsi="宋体" w:eastAsia="宋体" w:cs="宋体"/>
          <w:color w:val="333333"/>
          <w:kern w:val="0"/>
          <w:sz w:val="24"/>
          <w:szCs w:val="24"/>
        </w:rPr>
        <w:t>1.决赛坚持“公正、公平、公开”原则，坚持“选手、评委双匿名，同校选手、评委不会在同一组”原则。决赛全过程接受参加决赛全体人员的监督；为严肃决赛纪律和风气，</w:t>
      </w:r>
      <w:r>
        <w:rPr>
          <w:rFonts w:hint="eastAsia" w:ascii="宋体" w:hAnsi="宋体" w:eastAsia="宋体" w:cs="宋体"/>
          <w:color w:val="333333"/>
          <w:kern w:val="0"/>
          <w:sz w:val="24"/>
          <w:szCs w:val="24"/>
        </w:rPr>
        <w:t>特地</w:t>
      </w:r>
      <w:r>
        <w:rPr>
          <w:rFonts w:ascii="宋体" w:hAnsi="宋体" w:eastAsia="宋体" w:cs="宋体"/>
          <w:color w:val="333333"/>
          <w:kern w:val="0"/>
          <w:sz w:val="24"/>
          <w:szCs w:val="24"/>
        </w:rPr>
        <w:t>设立决赛监督员，欢迎向决赛监督员或</w:t>
      </w:r>
      <w:r>
        <w:rPr>
          <w:rFonts w:hint="eastAsia" w:ascii="宋体" w:hAnsi="宋体" w:eastAsia="宋体" w:cs="宋体"/>
          <w:color w:val="333333"/>
          <w:kern w:val="0"/>
          <w:sz w:val="24"/>
          <w:szCs w:val="24"/>
        </w:rPr>
        <w:t>决赛</w:t>
      </w:r>
      <w:r>
        <w:rPr>
          <w:rFonts w:ascii="宋体" w:hAnsi="宋体" w:eastAsia="宋体" w:cs="宋体"/>
          <w:color w:val="333333"/>
          <w:kern w:val="0"/>
          <w:sz w:val="24"/>
          <w:szCs w:val="24"/>
        </w:rPr>
        <w:t>组委会举报违纪违规行为。</w:t>
      </w:r>
    </w:p>
    <w:p>
      <w:pPr>
        <w:widowControl/>
        <w:shd w:val="clear" w:color="auto" w:fill="FFFFFF"/>
        <w:spacing w:after="150" w:line="257" w:lineRule="atLeast"/>
        <w:ind w:firstLine="560"/>
        <w:jc w:val="left"/>
        <w:rPr>
          <w:rFonts w:ascii="宋体" w:hAnsi="宋体" w:eastAsia="宋体" w:cs="宋体"/>
          <w:color w:val="333333"/>
          <w:kern w:val="0"/>
          <w:sz w:val="24"/>
          <w:szCs w:val="24"/>
        </w:rPr>
      </w:pPr>
      <w:r>
        <w:rPr>
          <w:rFonts w:ascii="宋体" w:hAnsi="宋体" w:eastAsia="宋体" w:cs="宋体"/>
          <w:color w:val="333333"/>
          <w:kern w:val="0"/>
          <w:sz w:val="24"/>
          <w:szCs w:val="24"/>
        </w:rPr>
        <w:t>2.决赛采用现场抽签的办法，由选手自己抽取参赛场次、参赛具体内容、参赛出场顺序等。选手必须携带教育硕士证（研究生证）和身份证，现场核对登记后进行抽签，每次</w:t>
      </w:r>
      <w:r>
        <w:rPr>
          <w:rFonts w:hint="eastAsia" w:ascii="宋体" w:hAnsi="宋体" w:eastAsia="宋体" w:cs="宋体"/>
          <w:color w:val="333333"/>
          <w:kern w:val="0"/>
          <w:sz w:val="24"/>
          <w:szCs w:val="24"/>
        </w:rPr>
        <w:t>比赛</w:t>
      </w:r>
      <w:r>
        <w:rPr>
          <w:rFonts w:ascii="宋体" w:hAnsi="宋体" w:eastAsia="宋体" w:cs="宋体"/>
          <w:color w:val="333333"/>
          <w:kern w:val="0"/>
          <w:sz w:val="24"/>
          <w:szCs w:val="24"/>
        </w:rPr>
        <w:t>内容抽签都在前一天20：00进行，选手不得迟到或缺席；在报到登记后选手都将获得一个号码，该号码用于决赛全程。</w:t>
      </w:r>
    </w:p>
    <w:p>
      <w:pPr>
        <w:widowControl/>
        <w:shd w:val="clear" w:color="auto" w:fill="FFFFFF"/>
        <w:spacing w:after="150" w:line="257" w:lineRule="atLeast"/>
        <w:ind w:firstLine="560"/>
        <w:jc w:val="left"/>
        <w:rPr>
          <w:rFonts w:ascii="宋体" w:hAnsi="宋体" w:eastAsia="宋体" w:cs="宋体"/>
          <w:color w:val="333333"/>
          <w:kern w:val="0"/>
          <w:sz w:val="24"/>
          <w:szCs w:val="24"/>
        </w:rPr>
      </w:pPr>
      <w:r>
        <w:rPr>
          <w:rFonts w:ascii="宋体" w:hAnsi="宋体" w:eastAsia="宋体" w:cs="宋体"/>
          <w:color w:val="333333"/>
          <w:kern w:val="0"/>
          <w:sz w:val="24"/>
          <w:szCs w:val="24"/>
        </w:rPr>
        <w:t>3.决赛的每场比赛，选手和评委进入比赛场地后均须上交手机等通讯工具；之后选手当场抽签决定出场顺序，且不能离开比赛场地（选手可在准备区等待，比赛后方可离开）</w:t>
      </w:r>
      <w:r>
        <w:rPr>
          <w:rFonts w:hint="eastAsia" w:ascii="宋体" w:hAnsi="宋体" w:eastAsia="宋体" w:cs="宋体"/>
          <w:color w:val="333333"/>
          <w:kern w:val="0"/>
          <w:sz w:val="24"/>
          <w:szCs w:val="24"/>
        </w:rPr>
        <w:t>，</w:t>
      </w:r>
      <w:r>
        <w:rPr>
          <w:rFonts w:ascii="宋体" w:hAnsi="宋体" w:eastAsia="宋体" w:cs="宋体"/>
          <w:color w:val="333333"/>
          <w:kern w:val="0"/>
          <w:sz w:val="24"/>
          <w:szCs w:val="24"/>
        </w:rPr>
        <w:t>离开者终止决赛资格。</w:t>
      </w:r>
    </w:p>
    <w:p>
      <w:pPr>
        <w:widowControl/>
        <w:shd w:val="clear" w:color="auto" w:fill="FFFFFF"/>
        <w:spacing w:after="150" w:line="257" w:lineRule="atLeast"/>
        <w:ind w:firstLine="700"/>
        <w:jc w:val="left"/>
        <w:rPr>
          <w:rFonts w:ascii="宋体" w:hAnsi="宋体" w:eastAsia="宋体" w:cs="宋体"/>
          <w:color w:val="333333"/>
          <w:kern w:val="0"/>
          <w:sz w:val="24"/>
          <w:szCs w:val="24"/>
        </w:rPr>
      </w:pPr>
      <w:r>
        <w:rPr>
          <w:rFonts w:ascii="宋体" w:hAnsi="宋体" w:eastAsia="宋体" w:cs="宋体"/>
          <w:color w:val="333333"/>
          <w:kern w:val="0"/>
          <w:sz w:val="24"/>
          <w:szCs w:val="24"/>
        </w:rPr>
        <w:t>4.</w:t>
      </w:r>
      <w:r>
        <w:rPr>
          <w:rFonts w:hint="eastAsia" w:ascii="宋体" w:hAnsi="宋体" w:eastAsia="宋体" w:cs="宋体"/>
          <w:color w:val="333333"/>
          <w:kern w:val="0"/>
          <w:sz w:val="24"/>
          <w:szCs w:val="24"/>
        </w:rPr>
        <w:t>获奖</w:t>
      </w:r>
      <w:r>
        <w:rPr>
          <w:rFonts w:ascii="宋体" w:hAnsi="宋体" w:eastAsia="宋体" w:cs="宋体"/>
          <w:color w:val="333333"/>
          <w:kern w:val="0"/>
          <w:sz w:val="24"/>
          <w:szCs w:val="24"/>
        </w:rPr>
        <w:t>选手在决赛后</w:t>
      </w:r>
      <w:r>
        <w:rPr>
          <w:rFonts w:hint="eastAsia" w:ascii="宋体" w:hAnsi="宋体" w:eastAsia="宋体" w:cs="宋体"/>
          <w:color w:val="333333"/>
          <w:kern w:val="0"/>
          <w:sz w:val="24"/>
          <w:szCs w:val="24"/>
        </w:rPr>
        <w:t>由</w:t>
      </w:r>
      <w:r>
        <w:rPr>
          <w:rFonts w:ascii="宋体" w:hAnsi="宋体" w:eastAsia="宋体" w:cs="宋体"/>
          <w:color w:val="333333"/>
          <w:kern w:val="0"/>
          <w:sz w:val="24"/>
          <w:szCs w:val="24"/>
        </w:rPr>
        <w:t>比赛组委会下达新的教学设计任务，选手与指导教师共同完成</w:t>
      </w:r>
      <w:r>
        <w:rPr>
          <w:rFonts w:hint="eastAsia" w:ascii="宋体" w:hAnsi="宋体" w:eastAsia="宋体" w:cs="宋体"/>
          <w:color w:val="333333"/>
          <w:kern w:val="0"/>
          <w:sz w:val="24"/>
          <w:szCs w:val="24"/>
        </w:rPr>
        <w:t>新</w:t>
      </w:r>
      <w:r>
        <w:rPr>
          <w:rFonts w:ascii="宋体" w:hAnsi="宋体" w:eastAsia="宋体" w:cs="宋体"/>
          <w:color w:val="333333"/>
          <w:kern w:val="0"/>
          <w:sz w:val="24"/>
          <w:szCs w:val="24"/>
        </w:rPr>
        <w:t>教学设计任务，30日内向决赛组委会提交7000字左右的</w:t>
      </w:r>
      <w:r>
        <w:rPr>
          <w:rFonts w:hint="eastAsia" w:ascii="宋体" w:hAnsi="宋体" w:eastAsia="宋体" w:cs="宋体"/>
          <w:color w:val="333333"/>
          <w:kern w:val="0"/>
          <w:sz w:val="24"/>
          <w:szCs w:val="24"/>
        </w:rPr>
        <w:t>教学设计作品</w:t>
      </w:r>
      <w:r>
        <w:rPr>
          <w:rFonts w:ascii="宋体" w:hAnsi="宋体" w:eastAsia="宋体" w:cs="宋体"/>
          <w:color w:val="333333"/>
          <w:kern w:val="0"/>
          <w:sz w:val="24"/>
          <w:szCs w:val="24"/>
        </w:rPr>
        <w:t>，</w:t>
      </w:r>
      <w:r>
        <w:rPr>
          <w:rFonts w:hint="eastAsia" w:ascii="宋体" w:hAnsi="宋体" w:eastAsia="宋体" w:cs="宋体"/>
          <w:color w:val="333333"/>
          <w:kern w:val="0"/>
          <w:sz w:val="24"/>
          <w:szCs w:val="24"/>
        </w:rPr>
        <w:t>作品</w:t>
      </w:r>
      <w:r>
        <w:rPr>
          <w:rFonts w:ascii="宋体" w:hAnsi="宋体" w:eastAsia="宋体" w:cs="宋体"/>
          <w:color w:val="333333"/>
          <w:kern w:val="0"/>
          <w:sz w:val="24"/>
          <w:szCs w:val="24"/>
        </w:rPr>
        <w:t>应以word(A4版式、5号宋体)排印，通过电子邮件发送至：lsjsjyxhmsc@163.com，若不能按时提交者</w:t>
      </w:r>
      <w:r>
        <w:rPr>
          <w:rFonts w:hint="eastAsia" w:ascii="宋体" w:hAnsi="宋体" w:eastAsia="宋体" w:cs="宋体"/>
          <w:color w:val="333333"/>
          <w:kern w:val="0"/>
          <w:sz w:val="24"/>
          <w:szCs w:val="24"/>
        </w:rPr>
        <w:t>，由教指委</w:t>
      </w:r>
      <w:r>
        <w:rPr>
          <w:rFonts w:ascii="宋体" w:hAnsi="宋体" w:eastAsia="宋体" w:cs="宋体"/>
          <w:color w:val="333333"/>
          <w:kern w:val="0"/>
          <w:sz w:val="24"/>
          <w:szCs w:val="24"/>
        </w:rPr>
        <w:t>发文撤销获奖</w:t>
      </w:r>
      <w:r>
        <w:rPr>
          <w:rFonts w:hint="eastAsia" w:ascii="宋体" w:hAnsi="宋体" w:eastAsia="宋体" w:cs="宋体"/>
          <w:color w:val="333333"/>
          <w:kern w:val="0"/>
          <w:sz w:val="24"/>
          <w:szCs w:val="24"/>
        </w:rPr>
        <w:t>，</w:t>
      </w:r>
      <w:r>
        <w:rPr>
          <w:rFonts w:ascii="宋体" w:hAnsi="宋体" w:eastAsia="宋体" w:cs="宋体"/>
          <w:color w:val="333333"/>
          <w:kern w:val="0"/>
          <w:sz w:val="24"/>
          <w:szCs w:val="24"/>
        </w:rPr>
        <w:t>并追回获奖证书。</w:t>
      </w:r>
    </w:p>
    <w:p>
      <w:pPr>
        <w:widowControl/>
        <w:shd w:val="clear" w:color="auto" w:fill="FFFFFF"/>
        <w:spacing w:after="150" w:line="257" w:lineRule="atLeast"/>
        <w:jc w:val="left"/>
        <w:rPr>
          <w:rFonts w:ascii="宋体" w:hAnsi="宋体" w:eastAsia="宋体" w:cs="宋体"/>
          <w:color w:val="333333"/>
          <w:kern w:val="0"/>
          <w:sz w:val="24"/>
          <w:szCs w:val="24"/>
        </w:rPr>
      </w:pPr>
      <w:r>
        <w:rPr>
          <w:rFonts w:ascii="宋体" w:hAnsi="宋体" w:eastAsia="宋体" w:cs="宋体"/>
          <w:color w:val="333333"/>
          <w:kern w:val="0"/>
          <w:sz w:val="24"/>
          <w:szCs w:val="24"/>
        </w:rPr>
        <w:t>五、获奖等级</w:t>
      </w:r>
    </w:p>
    <w:p>
      <w:pPr>
        <w:widowControl/>
        <w:shd w:val="clear" w:color="auto" w:fill="FFFFFF"/>
        <w:spacing w:after="150" w:line="257" w:lineRule="atLeast"/>
        <w:ind w:firstLine="560"/>
        <w:jc w:val="left"/>
        <w:rPr>
          <w:rFonts w:ascii="宋体" w:hAnsi="宋体" w:eastAsia="宋体" w:cs="宋体"/>
          <w:color w:val="333333"/>
          <w:kern w:val="0"/>
          <w:sz w:val="24"/>
          <w:szCs w:val="24"/>
        </w:rPr>
      </w:pPr>
      <w:r>
        <w:rPr>
          <w:rFonts w:ascii="宋体" w:hAnsi="宋体" w:eastAsia="宋体" w:cs="宋体"/>
          <w:color w:val="333333"/>
          <w:kern w:val="0"/>
          <w:sz w:val="24"/>
          <w:szCs w:val="24"/>
        </w:rPr>
        <w:t>本次大赛设一等奖、二等奖和三等奖三个奖级；参加决赛的所有选手均获得“优秀教学设计奖”；对获得决赛一、二等奖选手的指导教师颁发“优秀指导教师奖”。</w:t>
      </w:r>
    </w:p>
    <w:p>
      <w:pPr>
        <w:widowControl/>
        <w:shd w:val="clear" w:color="auto" w:fill="FFFFFF"/>
        <w:spacing w:after="150" w:line="257" w:lineRule="atLeast"/>
        <w:jc w:val="left"/>
        <w:rPr>
          <w:rFonts w:ascii="宋体" w:hAnsi="宋体" w:eastAsia="宋体" w:cs="宋体"/>
          <w:color w:val="333333"/>
          <w:kern w:val="0"/>
          <w:sz w:val="24"/>
          <w:szCs w:val="24"/>
        </w:rPr>
      </w:pPr>
      <w:r>
        <w:rPr>
          <w:rFonts w:ascii="宋体" w:hAnsi="宋体" w:eastAsia="宋体" w:cs="宋体"/>
          <w:color w:val="333333"/>
          <w:kern w:val="0"/>
          <w:sz w:val="24"/>
          <w:szCs w:val="24"/>
        </w:rPr>
        <w:t>六、决赛费用</w:t>
      </w:r>
    </w:p>
    <w:p>
      <w:pPr>
        <w:widowControl/>
        <w:shd w:val="clear" w:color="auto" w:fill="FFFFFF"/>
        <w:spacing w:after="150" w:line="257" w:lineRule="atLeast"/>
        <w:ind w:firstLine="560"/>
        <w:jc w:val="left"/>
        <w:rPr>
          <w:rFonts w:ascii="宋体" w:hAnsi="宋体" w:eastAsia="宋体" w:cs="宋体"/>
          <w:color w:val="333333"/>
          <w:kern w:val="0"/>
          <w:sz w:val="24"/>
          <w:szCs w:val="24"/>
        </w:rPr>
      </w:pPr>
      <w:r>
        <w:rPr>
          <w:rFonts w:ascii="宋体" w:hAnsi="宋体" w:eastAsia="宋体" w:cs="宋体"/>
          <w:color w:val="333333"/>
          <w:kern w:val="0"/>
          <w:sz w:val="24"/>
          <w:szCs w:val="24"/>
        </w:rPr>
        <w:t>所有参赛者</w:t>
      </w:r>
      <w:r>
        <w:rPr>
          <w:rFonts w:hint="eastAsia" w:ascii="宋体" w:hAnsi="宋体" w:eastAsia="宋体" w:cs="宋体"/>
          <w:color w:val="333333"/>
          <w:kern w:val="0"/>
          <w:sz w:val="24"/>
          <w:szCs w:val="24"/>
        </w:rPr>
        <w:t>（选手</w:t>
      </w:r>
      <w:r>
        <w:rPr>
          <w:rFonts w:ascii="宋体" w:hAnsi="宋体" w:eastAsia="宋体" w:cs="宋体"/>
          <w:color w:val="333333"/>
          <w:kern w:val="0"/>
          <w:sz w:val="24"/>
          <w:szCs w:val="24"/>
        </w:rPr>
        <w:t>与教师</w:t>
      </w:r>
      <w:r>
        <w:rPr>
          <w:rFonts w:hint="eastAsia" w:ascii="宋体" w:hAnsi="宋体" w:eastAsia="宋体" w:cs="宋体"/>
          <w:color w:val="333333"/>
          <w:kern w:val="0"/>
          <w:sz w:val="24"/>
          <w:szCs w:val="24"/>
        </w:rPr>
        <w:t>）</w:t>
      </w:r>
      <w:r>
        <w:rPr>
          <w:rFonts w:ascii="宋体" w:hAnsi="宋体" w:eastAsia="宋体" w:cs="宋体"/>
          <w:color w:val="333333"/>
          <w:kern w:val="0"/>
          <w:sz w:val="24"/>
          <w:szCs w:val="24"/>
        </w:rPr>
        <w:t>均需缴纳会务费800元/人，由大会提供伙食；参赛人员的往返交通费和住宿费各培养院校自理。</w:t>
      </w:r>
    </w:p>
    <w:p>
      <w:pPr>
        <w:widowControl/>
        <w:shd w:val="clear" w:color="auto" w:fill="FFFFFF"/>
        <w:tabs>
          <w:tab w:val="left" w:pos="2265"/>
        </w:tabs>
        <w:spacing w:after="150" w:line="257" w:lineRule="atLeast"/>
        <w:jc w:val="left"/>
        <w:rPr>
          <w:rFonts w:ascii="宋体" w:hAnsi="宋体" w:eastAsia="宋体" w:cs="宋体"/>
          <w:color w:val="333333"/>
          <w:kern w:val="0"/>
          <w:sz w:val="24"/>
          <w:szCs w:val="24"/>
        </w:rPr>
      </w:pPr>
      <w:r>
        <w:rPr>
          <w:rFonts w:ascii="宋体" w:hAnsi="宋体" w:eastAsia="宋体" w:cs="宋体"/>
          <w:color w:val="333333"/>
          <w:kern w:val="0"/>
          <w:sz w:val="24"/>
          <w:szCs w:val="24"/>
        </w:rPr>
        <w:t>七、报到地点</w:t>
      </w:r>
      <w:r>
        <w:rPr>
          <w:rFonts w:hint="eastAsia" w:ascii="宋体" w:hAnsi="宋体" w:eastAsia="宋体" w:cs="宋体"/>
          <w:color w:val="333333"/>
          <w:kern w:val="0"/>
          <w:sz w:val="24"/>
          <w:szCs w:val="24"/>
        </w:rPr>
        <w:t>：</w:t>
      </w:r>
      <w:r>
        <w:rPr>
          <w:rFonts w:ascii="宋体" w:hAnsi="宋体" w:eastAsia="宋体" w:cs="宋体"/>
          <w:color w:val="333333"/>
          <w:kern w:val="0"/>
          <w:sz w:val="24"/>
          <w:szCs w:val="24"/>
        </w:rPr>
        <w:tab/>
      </w:r>
    </w:p>
    <w:p>
      <w:pPr>
        <w:widowControl/>
        <w:shd w:val="clear" w:color="auto" w:fill="FFFFFF"/>
        <w:spacing w:after="150" w:line="257" w:lineRule="atLeast"/>
        <w:ind w:firstLine="560"/>
        <w:jc w:val="left"/>
        <w:rPr>
          <w:rFonts w:ascii="宋体" w:hAnsi="宋体" w:eastAsia="宋体" w:cs="宋体"/>
          <w:color w:val="FF0000"/>
          <w:kern w:val="0"/>
          <w:sz w:val="24"/>
          <w:szCs w:val="24"/>
        </w:rPr>
      </w:pPr>
      <w:r>
        <w:rPr>
          <w:rFonts w:hint="eastAsia" w:ascii="宋体" w:hAnsi="宋体" w:eastAsia="宋体" w:cs="宋体"/>
          <w:kern w:val="0"/>
          <w:sz w:val="24"/>
          <w:szCs w:val="24"/>
        </w:rPr>
        <w:t>内蒙古师范大学</w:t>
      </w:r>
      <w:r>
        <w:rPr>
          <w:rFonts w:ascii="宋体" w:hAnsi="宋体" w:eastAsia="宋体" w:cs="宋体"/>
          <w:kern w:val="0"/>
          <w:sz w:val="24"/>
          <w:szCs w:val="24"/>
        </w:rPr>
        <w:t>教育宾馆</w:t>
      </w:r>
      <w:r>
        <w:rPr>
          <w:rFonts w:hint="eastAsia" w:ascii="宋体" w:hAnsi="宋体" w:eastAsia="宋体" w:cs="宋体"/>
          <w:kern w:val="0"/>
          <w:sz w:val="24"/>
          <w:szCs w:val="24"/>
        </w:rPr>
        <w:t>，地址：呼和浩特市赛罕区学院西街（原新建西街</w:t>
      </w:r>
      <w:r>
        <w:rPr>
          <w:rFonts w:hint="eastAsia" w:ascii="宋体" w:hAnsi="宋体" w:eastAsia="宋体" w:cs="宋体"/>
          <w:color w:val="333333"/>
          <w:kern w:val="0"/>
          <w:sz w:val="24"/>
          <w:szCs w:val="24"/>
        </w:rPr>
        <w:t>）师大北门往西50米，</w:t>
      </w:r>
      <w:r>
        <w:rPr>
          <w:rFonts w:hint="eastAsia" w:ascii="宋体" w:hAnsi="宋体" w:eastAsia="宋体" w:cs="宋体"/>
          <w:kern w:val="0"/>
          <w:sz w:val="24"/>
          <w:szCs w:val="24"/>
        </w:rPr>
        <w:t>前台电话：0471—4392818,0471—4392786</w:t>
      </w:r>
    </w:p>
    <w:p>
      <w:pPr>
        <w:widowControl/>
        <w:shd w:val="clear" w:color="auto" w:fill="FFFFFF"/>
        <w:spacing w:after="150" w:line="257" w:lineRule="atLeast"/>
        <w:ind w:firstLine="560"/>
        <w:jc w:val="left"/>
        <w:rPr>
          <w:rFonts w:ascii="宋体" w:hAnsi="宋体" w:eastAsia="宋体" w:cs="宋体"/>
          <w:color w:val="333333"/>
          <w:kern w:val="0"/>
          <w:sz w:val="24"/>
          <w:szCs w:val="24"/>
        </w:rPr>
      </w:pPr>
      <w:r>
        <w:rPr>
          <w:rFonts w:ascii="宋体" w:hAnsi="宋体" w:eastAsia="宋体" w:cs="宋体"/>
          <w:kern w:val="0"/>
          <w:sz w:val="24"/>
          <w:szCs w:val="24"/>
        </w:rPr>
        <w:t>决赛组委会联系人电话：</w:t>
      </w:r>
      <w:r>
        <w:rPr>
          <w:rFonts w:hint="eastAsia" w:ascii="宋体" w:hAnsi="宋体" w:eastAsia="宋体" w:cs="宋体"/>
          <w:color w:val="333333"/>
          <w:kern w:val="0"/>
          <w:sz w:val="24"/>
          <w:szCs w:val="24"/>
        </w:rPr>
        <w:t>王海凤18847127855，包娜娜15771334066</w:t>
      </w:r>
    </w:p>
    <w:p>
      <w:pPr>
        <w:widowControl/>
        <w:shd w:val="clear" w:color="auto" w:fill="FFFFFF"/>
        <w:spacing w:after="150" w:line="257" w:lineRule="atLeast"/>
        <w:jc w:val="left"/>
        <w:rPr>
          <w:rFonts w:ascii="宋体" w:hAnsi="宋体" w:eastAsia="宋体" w:cs="宋体"/>
          <w:color w:val="333333"/>
          <w:kern w:val="0"/>
          <w:sz w:val="24"/>
          <w:szCs w:val="24"/>
        </w:rPr>
      </w:pPr>
      <w:r>
        <w:rPr>
          <w:rFonts w:ascii="宋体" w:hAnsi="宋体" w:eastAsia="宋体" w:cs="宋体"/>
          <w:color w:val="333333"/>
          <w:kern w:val="0"/>
          <w:sz w:val="24"/>
          <w:szCs w:val="24"/>
        </w:rPr>
        <w:t>八、报到及居住时间</w:t>
      </w:r>
    </w:p>
    <w:p>
      <w:pPr>
        <w:widowControl/>
        <w:shd w:val="clear" w:color="auto" w:fill="FFFFFF"/>
        <w:spacing w:after="150" w:line="257" w:lineRule="atLeast"/>
        <w:ind w:firstLine="560"/>
        <w:jc w:val="left"/>
        <w:rPr>
          <w:rFonts w:ascii="宋体" w:hAnsi="宋体" w:eastAsia="宋体" w:cs="宋体"/>
          <w:color w:val="333333"/>
          <w:kern w:val="0"/>
          <w:sz w:val="24"/>
          <w:szCs w:val="24"/>
        </w:rPr>
      </w:pPr>
      <w:r>
        <w:rPr>
          <w:rFonts w:ascii="宋体" w:hAnsi="宋体" w:eastAsia="宋体" w:cs="宋体"/>
          <w:color w:val="333333"/>
          <w:kern w:val="0"/>
          <w:sz w:val="24"/>
          <w:szCs w:val="24"/>
        </w:rPr>
        <w:t>报到时间</w:t>
      </w:r>
      <w:r>
        <w:rPr>
          <w:rFonts w:hint="eastAsia" w:ascii="宋体" w:hAnsi="宋体" w:eastAsia="宋体" w:cs="宋体"/>
          <w:color w:val="333333"/>
          <w:kern w:val="0"/>
          <w:sz w:val="24"/>
          <w:szCs w:val="24"/>
        </w:rPr>
        <w:t>：</w:t>
      </w:r>
      <w:r>
        <w:rPr>
          <w:rFonts w:ascii="宋体" w:hAnsi="宋体" w:eastAsia="宋体" w:cs="宋体"/>
          <w:color w:val="333333"/>
          <w:kern w:val="0"/>
          <w:sz w:val="24"/>
          <w:szCs w:val="24"/>
        </w:rPr>
        <w:t>2018年7月20日</w:t>
      </w:r>
      <w:r>
        <w:rPr>
          <w:rFonts w:hint="eastAsia" w:ascii="宋体" w:hAnsi="宋体" w:eastAsia="宋体" w:cs="宋体"/>
          <w:color w:val="333333"/>
          <w:kern w:val="0"/>
          <w:sz w:val="24"/>
          <w:szCs w:val="24"/>
        </w:rPr>
        <w:t>8点至16点。</w:t>
      </w:r>
      <w:r>
        <w:rPr>
          <w:rFonts w:ascii="宋体" w:hAnsi="宋体" w:eastAsia="宋体" w:cs="宋体"/>
          <w:color w:val="333333"/>
          <w:kern w:val="0"/>
          <w:sz w:val="24"/>
          <w:szCs w:val="24"/>
        </w:rPr>
        <w:t>7月24日</w:t>
      </w:r>
      <w:r>
        <w:rPr>
          <w:rFonts w:hint="eastAsia" w:ascii="宋体" w:hAnsi="宋体" w:eastAsia="宋体" w:cs="宋体"/>
          <w:color w:val="333333"/>
          <w:kern w:val="0"/>
          <w:sz w:val="24"/>
          <w:szCs w:val="24"/>
        </w:rPr>
        <w:t>早餐后</w:t>
      </w:r>
      <w:r>
        <w:rPr>
          <w:rFonts w:ascii="宋体" w:hAnsi="宋体" w:eastAsia="宋体" w:cs="宋体"/>
          <w:color w:val="333333"/>
          <w:kern w:val="0"/>
          <w:sz w:val="24"/>
          <w:szCs w:val="24"/>
        </w:rPr>
        <w:t>可离店</w:t>
      </w:r>
      <w:r>
        <w:rPr>
          <w:rFonts w:hint="eastAsia" w:ascii="宋体" w:hAnsi="宋体" w:eastAsia="宋体" w:cs="宋体"/>
          <w:color w:val="333333"/>
          <w:kern w:val="0"/>
          <w:sz w:val="24"/>
          <w:szCs w:val="24"/>
        </w:rPr>
        <w:t>。</w:t>
      </w:r>
    </w:p>
    <w:p>
      <w:pPr>
        <w:widowControl/>
        <w:shd w:val="clear" w:color="auto" w:fill="FFFFFF"/>
        <w:spacing w:after="150" w:line="257" w:lineRule="atLeast"/>
        <w:jc w:val="left"/>
        <w:rPr>
          <w:rFonts w:ascii="宋体" w:hAnsi="宋体" w:eastAsia="宋体" w:cs="宋体"/>
          <w:color w:val="333333"/>
          <w:kern w:val="0"/>
          <w:sz w:val="24"/>
          <w:szCs w:val="24"/>
        </w:rPr>
      </w:pPr>
      <w:r>
        <w:rPr>
          <w:rFonts w:ascii="宋体" w:hAnsi="宋体" w:eastAsia="宋体" w:cs="宋体"/>
          <w:color w:val="333333"/>
          <w:kern w:val="0"/>
          <w:sz w:val="24"/>
          <w:szCs w:val="24"/>
        </w:rPr>
        <w:t>九、有关说明</w:t>
      </w:r>
    </w:p>
    <w:p>
      <w:pPr>
        <w:widowControl/>
        <w:shd w:val="clear" w:color="auto" w:fill="FFFFFF"/>
        <w:spacing w:after="150" w:line="257" w:lineRule="atLeast"/>
        <w:ind w:firstLine="560"/>
        <w:jc w:val="left"/>
        <w:rPr>
          <w:rFonts w:ascii="宋体" w:hAnsi="宋体" w:eastAsia="宋体" w:cs="宋体"/>
          <w:color w:val="333333"/>
          <w:kern w:val="0"/>
          <w:sz w:val="24"/>
          <w:szCs w:val="24"/>
        </w:rPr>
      </w:pPr>
      <w:r>
        <w:rPr>
          <w:rFonts w:ascii="宋体" w:hAnsi="宋体" w:eastAsia="宋体" w:cs="宋体"/>
          <w:color w:val="333333"/>
          <w:kern w:val="0"/>
          <w:sz w:val="24"/>
          <w:szCs w:val="24"/>
        </w:rPr>
        <w:t>1. 因为2018年7月20日16：30召开各培养院校领队会议，通报比赛</w:t>
      </w:r>
      <w:r>
        <w:rPr>
          <w:rFonts w:hint="eastAsia" w:ascii="宋体" w:hAnsi="宋体" w:eastAsia="宋体" w:cs="宋体"/>
          <w:color w:val="333333"/>
          <w:kern w:val="0"/>
          <w:sz w:val="24"/>
          <w:szCs w:val="24"/>
        </w:rPr>
        <w:t>规则</w:t>
      </w:r>
      <w:r>
        <w:rPr>
          <w:rFonts w:ascii="宋体" w:hAnsi="宋体" w:eastAsia="宋体" w:cs="宋体"/>
          <w:color w:val="333333"/>
          <w:kern w:val="0"/>
          <w:sz w:val="24"/>
          <w:szCs w:val="24"/>
        </w:rPr>
        <w:t>、比赛纪律</w:t>
      </w:r>
      <w:r>
        <w:rPr>
          <w:rFonts w:hint="eastAsia" w:ascii="宋体" w:hAnsi="宋体" w:eastAsia="宋体" w:cs="宋体"/>
          <w:color w:val="333333"/>
          <w:kern w:val="0"/>
          <w:sz w:val="24"/>
          <w:szCs w:val="24"/>
        </w:rPr>
        <w:t>、比赛</w:t>
      </w:r>
      <w:r>
        <w:rPr>
          <w:rFonts w:ascii="宋体" w:hAnsi="宋体" w:eastAsia="宋体" w:cs="宋体"/>
          <w:color w:val="333333"/>
          <w:kern w:val="0"/>
          <w:sz w:val="24"/>
          <w:szCs w:val="24"/>
        </w:rPr>
        <w:t>细节等事宜，希望各院校都能在16：00前报到。</w:t>
      </w:r>
    </w:p>
    <w:p>
      <w:pPr>
        <w:widowControl/>
        <w:shd w:val="clear" w:color="auto" w:fill="FFFFFF"/>
        <w:spacing w:after="150" w:line="257" w:lineRule="atLeast"/>
        <w:ind w:firstLine="560"/>
        <w:jc w:val="left"/>
        <w:rPr>
          <w:rFonts w:ascii="宋体" w:hAnsi="宋体" w:eastAsia="宋体" w:cs="宋体"/>
          <w:color w:val="333333"/>
          <w:kern w:val="0"/>
          <w:sz w:val="24"/>
          <w:szCs w:val="24"/>
        </w:rPr>
      </w:pPr>
      <w:r>
        <w:rPr>
          <w:rFonts w:ascii="宋体" w:hAnsi="宋体" w:eastAsia="宋体" w:cs="宋体"/>
          <w:color w:val="333333"/>
          <w:kern w:val="0"/>
          <w:sz w:val="24"/>
          <w:szCs w:val="24"/>
        </w:rPr>
        <w:t>2. 7月20日晚20：00举行决赛开幕式，开幕式后进行决赛的抽签活动，全体与会者均须参加；</w:t>
      </w:r>
      <w:r>
        <w:rPr>
          <w:rFonts w:hint="eastAsia" w:ascii="宋体" w:hAnsi="宋体" w:eastAsia="宋体" w:cs="宋体"/>
          <w:color w:val="333333"/>
          <w:kern w:val="0"/>
          <w:sz w:val="24"/>
          <w:szCs w:val="24"/>
        </w:rPr>
        <w:t>7月</w:t>
      </w:r>
      <w:r>
        <w:rPr>
          <w:rFonts w:ascii="宋体" w:hAnsi="宋体" w:eastAsia="宋体" w:cs="宋体"/>
          <w:color w:val="333333"/>
          <w:kern w:val="0"/>
          <w:sz w:val="24"/>
          <w:szCs w:val="24"/>
        </w:rPr>
        <w:t>21日</w:t>
      </w:r>
      <w:r>
        <w:rPr>
          <w:rFonts w:hint="eastAsia" w:ascii="宋体" w:hAnsi="宋体" w:eastAsia="宋体" w:cs="宋体"/>
          <w:color w:val="333333"/>
          <w:kern w:val="0"/>
          <w:sz w:val="24"/>
          <w:szCs w:val="24"/>
        </w:rPr>
        <w:t>、22日</w:t>
      </w:r>
      <w:r>
        <w:rPr>
          <w:rFonts w:ascii="宋体" w:hAnsi="宋体" w:eastAsia="宋体" w:cs="宋体"/>
          <w:color w:val="333333"/>
          <w:kern w:val="0"/>
          <w:sz w:val="24"/>
          <w:szCs w:val="24"/>
        </w:rPr>
        <w:t>晚20：00进行第二次</w:t>
      </w:r>
      <w:r>
        <w:rPr>
          <w:rFonts w:hint="eastAsia" w:ascii="宋体" w:hAnsi="宋体" w:eastAsia="宋体" w:cs="宋体"/>
          <w:color w:val="333333"/>
          <w:kern w:val="0"/>
          <w:sz w:val="24"/>
          <w:szCs w:val="24"/>
        </w:rPr>
        <w:t>、</w:t>
      </w:r>
      <w:r>
        <w:rPr>
          <w:rFonts w:ascii="宋体" w:hAnsi="宋体" w:eastAsia="宋体" w:cs="宋体"/>
          <w:color w:val="333333"/>
          <w:kern w:val="0"/>
          <w:sz w:val="24"/>
          <w:szCs w:val="24"/>
        </w:rPr>
        <w:t>第三次抽签活动，参赛选手必须参加。</w:t>
      </w:r>
    </w:p>
    <w:p>
      <w:pPr>
        <w:widowControl/>
        <w:shd w:val="clear" w:color="auto" w:fill="FFFFFF"/>
        <w:spacing w:after="150" w:line="257" w:lineRule="atLeast"/>
        <w:ind w:firstLine="560"/>
        <w:jc w:val="left"/>
        <w:rPr>
          <w:rFonts w:ascii="宋体" w:hAnsi="宋体" w:eastAsia="宋体" w:cs="宋体"/>
          <w:color w:val="333333"/>
          <w:kern w:val="0"/>
          <w:sz w:val="24"/>
          <w:szCs w:val="24"/>
        </w:rPr>
      </w:pPr>
      <w:r>
        <w:rPr>
          <w:rFonts w:ascii="宋体" w:hAnsi="宋体" w:eastAsia="宋体" w:cs="宋体"/>
          <w:color w:val="333333"/>
          <w:kern w:val="0"/>
          <w:sz w:val="24"/>
          <w:szCs w:val="24"/>
        </w:rPr>
        <w:t>3. 参赛选手报到时必须携带本人身份证和教育硕士研究生证，核对登记后方可参加抽签和决赛活动。</w:t>
      </w:r>
    </w:p>
    <w:p>
      <w:pPr>
        <w:widowControl/>
        <w:shd w:val="clear" w:color="auto" w:fill="FFFFFF"/>
        <w:spacing w:after="150" w:line="257" w:lineRule="atLeast"/>
        <w:ind w:firstLine="560"/>
        <w:jc w:val="left"/>
        <w:rPr>
          <w:rFonts w:ascii="宋体" w:hAnsi="宋体" w:eastAsia="宋体" w:cs="宋体"/>
          <w:color w:val="333333"/>
          <w:kern w:val="0"/>
          <w:sz w:val="24"/>
          <w:szCs w:val="24"/>
        </w:rPr>
      </w:pPr>
      <w:r>
        <w:rPr>
          <w:rFonts w:ascii="宋体" w:hAnsi="宋体" w:eastAsia="宋体" w:cs="宋体"/>
          <w:color w:val="333333"/>
          <w:kern w:val="0"/>
          <w:sz w:val="24"/>
          <w:szCs w:val="24"/>
        </w:rPr>
        <w:t>4. 各培养院校在2018年7月10日前,将参赛选手和带队教师</w:t>
      </w:r>
      <w:r>
        <w:rPr>
          <w:rFonts w:hint="eastAsia" w:ascii="宋体" w:hAnsi="宋体" w:eastAsia="宋体" w:cs="宋体"/>
          <w:color w:val="333333"/>
          <w:kern w:val="0"/>
          <w:sz w:val="24"/>
          <w:szCs w:val="24"/>
        </w:rPr>
        <w:t>、指导教师相关信息以回执形式发至内蒙古</w:t>
      </w:r>
      <w:r>
        <w:rPr>
          <w:rFonts w:ascii="宋体" w:hAnsi="宋体" w:eastAsia="宋体" w:cs="宋体"/>
          <w:color w:val="333333"/>
          <w:kern w:val="0"/>
          <w:sz w:val="24"/>
          <w:szCs w:val="24"/>
        </w:rPr>
        <w:t>师范大学决赛组委会</w:t>
      </w:r>
      <w:r>
        <w:rPr>
          <w:rFonts w:hint="eastAsia" w:ascii="宋体" w:hAnsi="宋体" w:eastAsia="宋体" w:cs="宋体"/>
          <w:color w:val="333333"/>
          <w:kern w:val="0"/>
          <w:sz w:val="24"/>
          <w:szCs w:val="24"/>
        </w:rPr>
        <w:t>邮箱（见附件），</w:t>
      </w:r>
      <w:r>
        <w:rPr>
          <w:rFonts w:ascii="宋体" w:hAnsi="宋体" w:eastAsia="宋体" w:cs="宋体"/>
          <w:color w:val="333333"/>
          <w:kern w:val="0"/>
          <w:sz w:val="24"/>
          <w:szCs w:val="24"/>
        </w:rPr>
        <w:t>否则不能保证安排住宿</w:t>
      </w:r>
      <w:r>
        <w:rPr>
          <w:rFonts w:hint="eastAsia" w:ascii="宋体" w:hAnsi="宋体" w:eastAsia="宋体" w:cs="宋体"/>
          <w:color w:val="333333"/>
          <w:kern w:val="0"/>
          <w:sz w:val="24"/>
          <w:szCs w:val="24"/>
        </w:rPr>
        <w:t>。</w:t>
      </w:r>
    </w:p>
    <w:p>
      <w:pPr>
        <w:widowControl/>
        <w:shd w:val="clear" w:color="auto" w:fill="FFFFFF"/>
        <w:spacing w:after="150" w:line="257" w:lineRule="atLeast"/>
        <w:ind w:firstLine="3360" w:firstLineChars="1400"/>
        <w:jc w:val="left"/>
        <w:rPr>
          <w:rFonts w:ascii="宋体" w:hAnsi="宋体" w:eastAsia="宋体" w:cs="宋体"/>
          <w:color w:val="333333"/>
          <w:kern w:val="0"/>
          <w:sz w:val="24"/>
          <w:szCs w:val="24"/>
        </w:rPr>
      </w:pPr>
    </w:p>
    <w:p>
      <w:pPr>
        <w:widowControl/>
        <w:shd w:val="clear" w:color="auto" w:fill="FFFFFF"/>
        <w:spacing w:after="150" w:line="257" w:lineRule="atLeast"/>
        <w:ind w:firstLine="3360" w:firstLineChars="1400"/>
        <w:jc w:val="left"/>
        <w:rPr>
          <w:rFonts w:ascii="宋体" w:hAnsi="宋体" w:eastAsia="宋体" w:cs="宋体"/>
          <w:color w:val="333333"/>
          <w:kern w:val="0"/>
          <w:sz w:val="24"/>
          <w:szCs w:val="24"/>
        </w:rPr>
      </w:pPr>
    </w:p>
    <w:p>
      <w:pPr>
        <w:widowControl/>
        <w:shd w:val="clear" w:color="auto" w:fill="FFFFFF"/>
        <w:spacing w:after="150" w:line="257" w:lineRule="atLeast"/>
        <w:ind w:firstLine="3360" w:firstLineChars="1400"/>
        <w:jc w:val="left"/>
        <w:rPr>
          <w:rFonts w:ascii="宋体" w:hAnsi="宋体" w:eastAsia="宋体" w:cs="宋体"/>
          <w:color w:val="333333"/>
          <w:kern w:val="0"/>
          <w:sz w:val="24"/>
          <w:szCs w:val="24"/>
        </w:rPr>
      </w:pPr>
      <w:r>
        <w:rPr>
          <w:rFonts w:ascii="宋体" w:hAnsi="宋体" w:eastAsia="宋体" w:cs="宋体"/>
          <w:color w:val="333333"/>
          <w:kern w:val="0"/>
          <w:sz w:val="24"/>
          <w:szCs w:val="24"/>
        </w:rPr>
        <w:t>全国教育专业学位研究生教育指导委员会</w:t>
      </w:r>
    </w:p>
    <w:p>
      <w:pPr>
        <w:widowControl/>
        <w:shd w:val="clear" w:color="auto" w:fill="FFFFFF"/>
        <w:spacing w:after="150" w:line="257" w:lineRule="atLeast"/>
        <w:ind w:firstLine="4680" w:firstLineChars="1950"/>
        <w:jc w:val="left"/>
        <w:rPr>
          <w:rFonts w:ascii="宋体" w:hAnsi="宋体" w:eastAsia="宋体" w:cs="宋体"/>
          <w:color w:val="333333"/>
          <w:kern w:val="0"/>
          <w:sz w:val="24"/>
          <w:szCs w:val="24"/>
        </w:rPr>
      </w:pPr>
    </w:p>
    <w:p>
      <w:pPr>
        <w:widowControl/>
        <w:shd w:val="clear" w:color="auto" w:fill="FFFFFF"/>
        <w:spacing w:after="150" w:line="257" w:lineRule="atLeast"/>
        <w:ind w:firstLine="4680" w:firstLineChars="1950"/>
        <w:jc w:val="left"/>
        <w:rPr>
          <w:rFonts w:ascii="宋体" w:hAnsi="宋体" w:eastAsia="宋体" w:cs="宋体"/>
          <w:color w:val="333333"/>
          <w:kern w:val="0"/>
          <w:sz w:val="24"/>
          <w:szCs w:val="24"/>
        </w:rPr>
      </w:pPr>
      <w:r>
        <w:rPr>
          <w:rFonts w:ascii="宋体" w:hAnsi="宋体" w:eastAsia="宋体" w:cs="宋体"/>
          <w:color w:val="333333"/>
          <w:kern w:val="0"/>
          <w:sz w:val="24"/>
          <w:szCs w:val="24"/>
        </w:rPr>
        <w:t>2018年6月19日</w:t>
      </w:r>
    </w:p>
    <w:p>
      <w:pPr>
        <w:widowControl/>
        <w:shd w:val="clear" w:color="auto" w:fill="FFFFFF"/>
        <w:spacing w:after="150" w:line="257" w:lineRule="atLeast"/>
        <w:jc w:val="left"/>
        <w:rPr>
          <w:rFonts w:ascii="宋体" w:hAnsi="宋体" w:eastAsia="宋体" w:cs="宋体"/>
          <w:b/>
          <w:bCs/>
          <w:color w:val="333333"/>
          <w:kern w:val="0"/>
          <w:sz w:val="24"/>
          <w:szCs w:val="24"/>
        </w:rPr>
      </w:pPr>
    </w:p>
    <w:p>
      <w:pPr>
        <w:widowControl/>
        <w:shd w:val="clear" w:color="auto" w:fill="FFFFFF"/>
        <w:spacing w:after="150" w:line="257" w:lineRule="atLeast"/>
        <w:jc w:val="left"/>
        <w:rPr>
          <w:rFonts w:ascii="宋体" w:hAnsi="宋体" w:eastAsia="宋体" w:cs="宋体"/>
          <w:color w:val="333333"/>
          <w:kern w:val="0"/>
          <w:sz w:val="24"/>
          <w:szCs w:val="24"/>
        </w:rPr>
      </w:pPr>
      <w:r>
        <w:rPr>
          <w:rFonts w:ascii="宋体" w:hAnsi="宋体" w:eastAsia="宋体" w:cs="宋体"/>
          <w:b/>
          <w:bCs/>
          <w:color w:val="333333"/>
          <w:kern w:val="0"/>
          <w:sz w:val="24"/>
          <w:szCs w:val="24"/>
        </w:rPr>
        <w:t>附件1：参加决赛的教育硕士名单</w:t>
      </w:r>
    </w:p>
    <w:p>
      <w:pPr>
        <w:rPr>
          <w:sz w:val="24"/>
          <w:szCs w:val="24"/>
        </w:rPr>
      </w:pPr>
      <w:r>
        <w:rPr>
          <w:rFonts w:hint="eastAsia"/>
          <w:sz w:val="24"/>
          <w:szCs w:val="24"/>
        </w:rPr>
        <w:t>1．</w:t>
      </w:r>
      <w:r>
        <w:rPr>
          <w:sz w:val="24"/>
          <w:szCs w:val="24"/>
        </w:rPr>
        <w:t>内蒙古</w:t>
      </w:r>
      <w:r>
        <w:rPr>
          <w:rFonts w:hint="eastAsia"/>
          <w:sz w:val="24"/>
          <w:szCs w:val="24"/>
        </w:rPr>
        <w:t>师范大学        段倩</w:t>
      </w:r>
      <w:r>
        <w:rPr>
          <w:rFonts w:hint="eastAsia"/>
          <w:sz w:val="24"/>
          <w:szCs w:val="24"/>
          <w:lang w:eastAsia="zh-CN"/>
        </w:rPr>
        <w:t>茹</w:t>
      </w:r>
      <w:r>
        <w:rPr>
          <w:rFonts w:hint="eastAsia"/>
          <w:sz w:val="24"/>
          <w:szCs w:val="24"/>
        </w:rPr>
        <w:t xml:space="preserve">     </w:t>
      </w:r>
      <w:r>
        <w:rPr>
          <w:sz w:val="24"/>
          <w:szCs w:val="24"/>
        </w:rPr>
        <w:t xml:space="preserve">  </w:t>
      </w:r>
      <w:r>
        <w:rPr>
          <w:rFonts w:hint="eastAsia"/>
          <w:sz w:val="24"/>
          <w:szCs w:val="24"/>
        </w:rPr>
        <w:t xml:space="preserve"> 赵  夏      </w:t>
      </w:r>
      <w:r>
        <w:rPr>
          <w:sz w:val="24"/>
          <w:szCs w:val="24"/>
        </w:rPr>
        <w:t xml:space="preserve">  </w:t>
      </w:r>
      <w:r>
        <w:rPr>
          <w:rFonts w:hint="eastAsia" w:ascii="宋体" w:hAnsi="宋体" w:eastAsia="宋体"/>
          <w:color w:val="000000" w:themeColor="text1"/>
          <w:szCs w:val="21"/>
        </w:rPr>
        <w:t>高静娴</w:t>
      </w:r>
    </w:p>
    <w:p>
      <w:pPr>
        <w:rPr>
          <w:sz w:val="24"/>
          <w:szCs w:val="24"/>
        </w:rPr>
      </w:pPr>
      <w:r>
        <w:rPr>
          <w:rFonts w:hint="eastAsia"/>
          <w:sz w:val="24"/>
          <w:szCs w:val="24"/>
        </w:rPr>
        <w:t>2．</w:t>
      </w:r>
      <w:r>
        <w:rPr>
          <w:sz w:val="24"/>
          <w:szCs w:val="24"/>
        </w:rPr>
        <w:t>华中师范大学</w:t>
      </w:r>
      <w:r>
        <w:rPr>
          <w:rFonts w:hint="eastAsia"/>
          <w:sz w:val="24"/>
          <w:szCs w:val="24"/>
        </w:rPr>
        <w:t xml:space="preserve">          刘  超        黄  敏</w:t>
      </w:r>
    </w:p>
    <w:p>
      <w:pPr>
        <w:rPr>
          <w:sz w:val="24"/>
          <w:szCs w:val="24"/>
        </w:rPr>
      </w:pPr>
      <w:r>
        <w:rPr>
          <w:rFonts w:hint="eastAsia"/>
          <w:sz w:val="24"/>
          <w:szCs w:val="24"/>
        </w:rPr>
        <w:t xml:space="preserve">3．上海师范大学        </w:t>
      </w:r>
      <w:r>
        <w:rPr>
          <w:sz w:val="24"/>
          <w:szCs w:val="24"/>
        </w:rPr>
        <w:t xml:space="preserve">  </w:t>
      </w:r>
      <w:r>
        <w:rPr>
          <w:rFonts w:hint="eastAsia"/>
          <w:sz w:val="24"/>
          <w:szCs w:val="24"/>
        </w:rPr>
        <w:t>唐业丰        林  珊</w:t>
      </w:r>
    </w:p>
    <w:p>
      <w:pPr>
        <w:rPr>
          <w:sz w:val="24"/>
          <w:szCs w:val="24"/>
        </w:rPr>
      </w:pPr>
      <w:r>
        <w:rPr>
          <w:sz w:val="24"/>
          <w:szCs w:val="24"/>
        </w:rPr>
        <w:t>4</w:t>
      </w:r>
      <w:r>
        <w:rPr>
          <w:rFonts w:hint="eastAsia"/>
          <w:sz w:val="24"/>
          <w:szCs w:val="24"/>
        </w:rPr>
        <w:t>．</w:t>
      </w:r>
      <w:r>
        <w:rPr>
          <w:sz w:val="24"/>
          <w:szCs w:val="24"/>
        </w:rPr>
        <w:t>江西师范大学</w:t>
      </w:r>
      <w:r>
        <w:rPr>
          <w:rFonts w:hint="eastAsia"/>
          <w:sz w:val="24"/>
          <w:szCs w:val="24"/>
        </w:rPr>
        <w:t xml:space="preserve">        </w:t>
      </w:r>
      <w:r>
        <w:rPr>
          <w:sz w:val="24"/>
          <w:szCs w:val="24"/>
        </w:rPr>
        <w:t xml:space="preserve">  </w:t>
      </w:r>
      <w:r>
        <w:rPr>
          <w:rFonts w:hint="eastAsia"/>
          <w:sz w:val="24"/>
          <w:szCs w:val="24"/>
        </w:rPr>
        <w:t>王  兴        程若微</w:t>
      </w:r>
      <w:r>
        <w:rPr>
          <w:sz w:val="24"/>
          <w:szCs w:val="24"/>
        </w:rPr>
        <w:t xml:space="preserve"> </w:t>
      </w:r>
    </w:p>
    <w:p>
      <w:pPr>
        <w:rPr>
          <w:sz w:val="24"/>
          <w:szCs w:val="24"/>
        </w:rPr>
      </w:pPr>
      <w:r>
        <w:rPr>
          <w:sz w:val="24"/>
          <w:szCs w:val="24"/>
        </w:rPr>
        <w:t>5</w:t>
      </w:r>
      <w:r>
        <w:rPr>
          <w:rFonts w:hint="eastAsia"/>
          <w:sz w:val="24"/>
          <w:szCs w:val="24"/>
        </w:rPr>
        <w:t xml:space="preserve">．安徽师范大学       </w:t>
      </w:r>
      <w:r>
        <w:rPr>
          <w:sz w:val="24"/>
          <w:szCs w:val="24"/>
        </w:rPr>
        <w:t xml:space="preserve">  </w:t>
      </w:r>
      <w:r>
        <w:rPr>
          <w:rFonts w:hint="eastAsia"/>
          <w:sz w:val="24"/>
          <w:szCs w:val="24"/>
        </w:rPr>
        <w:t xml:space="preserve"> 陈大鹏        余  佩</w:t>
      </w:r>
    </w:p>
    <w:p>
      <w:pPr>
        <w:rPr>
          <w:sz w:val="24"/>
          <w:szCs w:val="24"/>
        </w:rPr>
      </w:pPr>
      <w:r>
        <w:rPr>
          <w:rFonts w:hint="eastAsia"/>
          <w:sz w:val="24"/>
          <w:szCs w:val="24"/>
        </w:rPr>
        <w:t>6．</w:t>
      </w:r>
      <w:r>
        <w:rPr>
          <w:sz w:val="24"/>
          <w:szCs w:val="24"/>
        </w:rPr>
        <w:t>哈尔滨师范大学</w:t>
      </w:r>
      <w:r>
        <w:rPr>
          <w:rFonts w:hint="eastAsia"/>
          <w:sz w:val="24"/>
          <w:szCs w:val="24"/>
        </w:rPr>
        <w:t xml:space="preserve">    </w:t>
      </w:r>
      <w:r>
        <w:rPr>
          <w:sz w:val="24"/>
          <w:szCs w:val="24"/>
        </w:rPr>
        <w:t xml:space="preserve">   </w:t>
      </w:r>
      <w:r>
        <w:rPr>
          <w:rFonts w:hint="eastAsia"/>
          <w:sz w:val="24"/>
          <w:szCs w:val="24"/>
        </w:rPr>
        <w:t xml:space="preserve"> 何  </w:t>
      </w:r>
      <w:r>
        <w:rPr>
          <w:sz w:val="24"/>
          <w:szCs w:val="24"/>
        </w:rPr>
        <w:t>爽</w:t>
      </w:r>
      <w:r>
        <w:rPr>
          <w:rFonts w:hint="eastAsia"/>
          <w:sz w:val="24"/>
          <w:szCs w:val="24"/>
        </w:rPr>
        <w:t xml:space="preserve">        苑欣悦</w:t>
      </w:r>
    </w:p>
    <w:p>
      <w:pPr>
        <w:rPr>
          <w:sz w:val="24"/>
          <w:szCs w:val="24"/>
        </w:rPr>
      </w:pPr>
      <w:r>
        <w:rPr>
          <w:rFonts w:hint="eastAsia"/>
          <w:sz w:val="24"/>
          <w:szCs w:val="24"/>
        </w:rPr>
        <w:t>7．</w:t>
      </w:r>
      <w:r>
        <w:rPr>
          <w:sz w:val="24"/>
          <w:szCs w:val="24"/>
        </w:rPr>
        <w:t>云南师范大学</w:t>
      </w:r>
      <w:r>
        <w:rPr>
          <w:rFonts w:hint="eastAsia"/>
          <w:sz w:val="24"/>
          <w:szCs w:val="24"/>
        </w:rPr>
        <w:t xml:space="preserve">        </w:t>
      </w:r>
      <w:r>
        <w:rPr>
          <w:sz w:val="24"/>
          <w:szCs w:val="24"/>
        </w:rPr>
        <w:t xml:space="preserve">  </w:t>
      </w:r>
      <w:r>
        <w:rPr>
          <w:rFonts w:hint="eastAsia"/>
          <w:sz w:val="24"/>
          <w:szCs w:val="24"/>
        </w:rPr>
        <w:t>汪  娇        杨  璇</w:t>
      </w:r>
    </w:p>
    <w:p>
      <w:pPr>
        <w:rPr>
          <w:sz w:val="24"/>
          <w:szCs w:val="24"/>
        </w:rPr>
      </w:pPr>
      <w:r>
        <w:rPr>
          <w:sz w:val="24"/>
          <w:szCs w:val="24"/>
        </w:rPr>
        <w:t>8</w:t>
      </w:r>
      <w:r>
        <w:rPr>
          <w:rFonts w:hint="eastAsia"/>
          <w:sz w:val="24"/>
          <w:szCs w:val="24"/>
        </w:rPr>
        <w:t xml:space="preserve">．湖南师范大学       </w:t>
      </w:r>
      <w:r>
        <w:rPr>
          <w:sz w:val="24"/>
          <w:szCs w:val="24"/>
        </w:rPr>
        <w:t xml:space="preserve">  </w:t>
      </w:r>
      <w:r>
        <w:rPr>
          <w:rFonts w:hint="eastAsia"/>
          <w:sz w:val="24"/>
          <w:szCs w:val="24"/>
        </w:rPr>
        <w:t xml:space="preserve"> 夏  敏        欧阳</w:t>
      </w:r>
      <w:r>
        <w:rPr>
          <w:sz w:val="24"/>
          <w:szCs w:val="24"/>
        </w:rPr>
        <w:t>可英</w:t>
      </w:r>
    </w:p>
    <w:p>
      <w:pPr>
        <w:rPr>
          <w:sz w:val="24"/>
          <w:szCs w:val="24"/>
        </w:rPr>
      </w:pPr>
      <w:r>
        <w:rPr>
          <w:rFonts w:hint="eastAsia"/>
          <w:sz w:val="24"/>
          <w:szCs w:val="24"/>
        </w:rPr>
        <w:t xml:space="preserve">9. </w:t>
      </w:r>
      <w:r>
        <w:rPr>
          <w:sz w:val="24"/>
          <w:szCs w:val="24"/>
        </w:rPr>
        <w:t xml:space="preserve"> </w:t>
      </w:r>
      <w:r>
        <w:rPr>
          <w:rFonts w:hint="eastAsia"/>
          <w:sz w:val="24"/>
          <w:szCs w:val="24"/>
        </w:rPr>
        <w:t xml:space="preserve">赣南师范大学       </w:t>
      </w:r>
      <w:r>
        <w:rPr>
          <w:sz w:val="24"/>
          <w:szCs w:val="24"/>
        </w:rPr>
        <w:t xml:space="preserve">   </w:t>
      </w:r>
      <w:r>
        <w:rPr>
          <w:rFonts w:hint="eastAsia"/>
          <w:sz w:val="24"/>
          <w:szCs w:val="24"/>
        </w:rPr>
        <w:t>罗  瑶        赖雅慧</w:t>
      </w:r>
    </w:p>
    <w:p>
      <w:pPr>
        <w:rPr>
          <w:rFonts w:hint="eastAsia" w:eastAsiaTheme="minorEastAsia"/>
          <w:sz w:val="24"/>
          <w:szCs w:val="24"/>
          <w:lang w:eastAsia="zh-CN"/>
        </w:rPr>
      </w:pPr>
      <w:r>
        <w:rPr>
          <w:sz w:val="24"/>
          <w:szCs w:val="24"/>
        </w:rPr>
        <w:t xml:space="preserve">10. </w:t>
      </w:r>
      <w:r>
        <w:rPr>
          <w:rFonts w:hint="eastAsia"/>
          <w:sz w:val="24"/>
          <w:szCs w:val="24"/>
        </w:rPr>
        <w:t xml:space="preserve">华南师范大学        </w:t>
      </w:r>
      <w:r>
        <w:rPr>
          <w:sz w:val="24"/>
          <w:szCs w:val="24"/>
        </w:rPr>
        <w:t xml:space="preserve">  </w:t>
      </w:r>
      <w:r>
        <w:rPr>
          <w:rFonts w:hint="eastAsia"/>
          <w:sz w:val="24"/>
          <w:szCs w:val="24"/>
        </w:rPr>
        <w:t xml:space="preserve">黄君丽        </w:t>
      </w:r>
      <w:r>
        <w:rPr>
          <w:rFonts w:hint="eastAsia"/>
          <w:sz w:val="24"/>
          <w:szCs w:val="24"/>
          <w:lang w:eastAsia="zh-CN"/>
        </w:rPr>
        <w:t>林文梓</w:t>
      </w:r>
    </w:p>
    <w:p>
      <w:pPr>
        <w:rPr>
          <w:sz w:val="24"/>
          <w:szCs w:val="24"/>
        </w:rPr>
      </w:pPr>
      <w:r>
        <w:rPr>
          <w:sz w:val="24"/>
          <w:szCs w:val="24"/>
        </w:rPr>
        <w:t xml:space="preserve">11. </w:t>
      </w:r>
      <w:r>
        <w:rPr>
          <w:rFonts w:hint="eastAsia"/>
          <w:sz w:val="24"/>
          <w:szCs w:val="24"/>
        </w:rPr>
        <w:t xml:space="preserve">海南师范大学        </w:t>
      </w:r>
      <w:r>
        <w:rPr>
          <w:sz w:val="24"/>
          <w:szCs w:val="24"/>
        </w:rPr>
        <w:t xml:space="preserve">  </w:t>
      </w:r>
      <w:r>
        <w:rPr>
          <w:rFonts w:hint="eastAsia"/>
          <w:sz w:val="24"/>
          <w:szCs w:val="24"/>
        </w:rPr>
        <w:t>狄万泉        余  燕</w:t>
      </w:r>
    </w:p>
    <w:p>
      <w:pPr>
        <w:rPr>
          <w:sz w:val="24"/>
          <w:szCs w:val="24"/>
        </w:rPr>
      </w:pPr>
      <w:r>
        <w:rPr>
          <w:sz w:val="24"/>
          <w:szCs w:val="24"/>
        </w:rPr>
        <w:t>12.</w:t>
      </w:r>
      <w:r>
        <w:rPr>
          <w:rFonts w:hint="eastAsia"/>
          <w:sz w:val="24"/>
          <w:szCs w:val="24"/>
        </w:rPr>
        <w:t xml:space="preserve"> 北华大学       </w:t>
      </w:r>
      <w:r>
        <w:rPr>
          <w:sz w:val="24"/>
          <w:szCs w:val="24"/>
        </w:rPr>
        <w:t xml:space="preserve">       </w:t>
      </w:r>
      <w:r>
        <w:rPr>
          <w:rFonts w:hint="eastAsia"/>
          <w:sz w:val="24"/>
          <w:szCs w:val="24"/>
        </w:rPr>
        <w:t>马佳伟        王  雪</w:t>
      </w:r>
    </w:p>
    <w:p>
      <w:pPr>
        <w:rPr>
          <w:sz w:val="24"/>
          <w:szCs w:val="24"/>
        </w:rPr>
      </w:pPr>
      <w:r>
        <w:rPr>
          <w:sz w:val="24"/>
          <w:szCs w:val="24"/>
        </w:rPr>
        <w:t xml:space="preserve">13. </w:t>
      </w:r>
      <w:r>
        <w:rPr>
          <w:rFonts w:hint="eastAsia"/>
          <w:sz w:val="24"/>
          <w:szCs w:val="24"/>
        </w:rPr>
        <w:t xml:space="preserve">重庆师范大学         </w:t>
      </w:r>
      <w:r>
        <w:rPr>
          <w:sz w:val="24"/>
          <w:szCs w:val="24"/>
        </w:rPr>
        <w:t xml:space="preserve"> </w:t>
      </w:r>
      <w:r>
        <w:rPr>
          <w:rFonts w:hint="eastAsia"/>
          <w:sz w:val="24"/>
          <w:szCs w:val="24"/>
        </w:rPr>
        <w:t>叶  蔓        向雪舟</w:t>
      </w:r>
    </w:p>
    <w:p>
      <w:pPr>
        <w:rPr>
          <w:sz w:val="24"/>
          <w:szCs w:val="24"/>
        </w:rPr>
      </w:pPr>
      <w:r>
        <w:rPr>
          <w:sz w:val="24"/>
          <w:szCs w:val="24"/>
        </w:rPr>
        <w:t xml:space="preserve">14. </w:t>
      </w:r>
      <w:r>
        <w:rPr>
          <w:rFonts w:hint="eastAsia"/>
          <w:sz w:val="24"/>
          <w:szCs w:val="24"/>
        </w:rPr>
        <w:t xml:space="preserve">聊城大学           </w:t>
      </w:r>
      <w:r>
        <w:rPr>
          <w:sz w:val="24"/>
          <w:szCs w:val="24"/>
        </w:rPr>
        <w:t xml:space="preserve">   </w:t>
      </w:r>
      <w:r>
        <w:rPr>
          <w:rFonts w:hint="eastAsia"/>
          <w:sz w:val="24"/>
          <w:szCs w:val="24"/>
        </w:rPr>
        <w:t>陈  涵        岳迎雪</w:t>
      </w:r>
    </w:p>
    <w:p>
      <w:pPr>
        <w:rPr>
          <w:sz w:val="24"/>
          <w:szCs w:val="24"/>
        </w:rPr>
      </w:pPr>
      <w:r>
        <w:rPr>
          <w:rFonts w:hint="eastAsia"/>
          <w:sz w:val="24"/>
          <w:szCs w:val="24"/>
        </w:rPr>
        <w:t xml:space="preserve">15. 福建师范大学       </w:t>
      </w:r>
      <w:r>
        <w:rPr>
          <w:sz w:val="24"/>
          <w:szCs w:val="24"/>
        </w:rPr>
        <w:t xml:space="preserve">   </w:t>
      </w:r>
      <w:r>
        <w:rPr>
          <w:rFonts w:hint="eastAsia" w:ascii="宋体" w:hAnsi="宋体" w:eastAsia="宋体"/>
          <w:color w:val="000000" w:themeColor="text1"/>
          <w:sz w:val="24"/>
          <w:szCs w:val="24"/>
        </w:rPr>
        <w:t>陈怡人        洪逸威</w:t>
      </w:r>
    </w:p>
    <w:p>
      <w:pPr>
        <w:rPr>
          <w:sz w:val="24"/>
          <w:szCs w:val="24"/>
        </w:rPr>
      </w:pPr>
      <w:r>
        <w:rPr>
          <w:rFonts w:hint="eastAsia"/>
          <w:sz w:val="24"/>
          <w:szCs w:val="24"/>
        </w:rPr>
        <w:t xml:space="preserve">16. 山东师范大学        </w:t>
      </w:r>
      <w:r>
        <w:rPr>
          <w:sz w:val="24"/>
          <w:szCs w:val="24"/>
        </w:rPr>
        <w:t xml:space="preserve">  </w:t>
      </w:r>
      <w:r>
        <w:rPr>
          <w:rFonts w:hint="eastAsia" w:ascii="宋体" w:hAnsi="宋体" w:eastAsia="宋体"/>
          <w:color w:val="000000" w:themeColor="text1"/>
          <w:sz w:val="24"/>
          <w:szCs w:val="24"/>
        </w:rPr>
        <w:t>孙  楚        陈玉滢</w:t>
      </w:r>
    </w:p>
    <w:p>
      <w:pPr>
        <w:rPr>
          <w:sz w:val="24"/>
          <w:szCs w:val="24"/>
        </w:rPr>
      </w:pPr>
      <w:r>
        <w:rPr>
          <w:rFonts w:hint="eastAsia"/>
          <w:sz w:val="24"/>
          <w:szCs w:val="24"/>
        </w:rPr>
        <w:t xml:space="preserve">17. 广西师范大学        </w:t>
      </w:r>
      <w:r>
        <w:rPr>
          <w:sz w:val="24"/>
          <w:szCs w:val="24"/>
        </w:rPr>
        <w:t xml:space="preserve">  </w:t>
      </w:r>
      <w:r>
        <w:rPr>
          <w:rFonts w:hint="eastAsia" w:ascii="宋体" w:hAnsi="宋体" w:eastAsia="宋体"/>
          <w:color w:val="000000" w:themeColor="text1"/>
          <w:sz w:val="24"/>
          <w:szCs w:val="24"/>
        </w:rPr>
        <w:t>李佼玲        邓惠云</w:t>
      </w:r>
    </w:p>
    <w:p>
      <w:pPr>
        <w:rPr>
          <w:sz w:val="24"/>
          <w:szCs w:val="24"/>
        </w:rPr>
      </w:pPr>
      <w:r>
        <w:rPr>
          <w:rFonts w:hint="eastAsia"/>
          <w:sz w:val="24"/>
          <w:szCs w:val="24"/>
        </w:rPr>
        <w:t xml:space="preserve">18. 渤海大学           </w:t>
      </w:r>
      <w:r>
        <w:rPr>
          <w:sz w:val="24"/>
          <w:szCs w:val="24"/>
        </w:rPr>
        <w:t xml:space="preserve">  </w:t>
      </w:r>
      <w:r>
        <w:rPr>
          <w:rFonts w:hint="eastAsia"/>
          <w:sz w:val="24"/>
          <w:szCs w:val="24"/>
        </w:rPr>
        <w:t xml:space="preserve"> </w:t>
      </w:r>
      <w:r>
        <w:rPr>
          <w:rFonts w:hint="eastAsia" w:ascii="宋体" w:hAnsi="宋体" w:eastAsia="宋体"/>
          <w:color w:val="000000" w:themeColor="text1"/>
          <w:sz w:val="24"/>
          <w:szCs w:val="24"/>
        </w:rPr>
        <w:t>侯  彦        任苗佳</w:t>
      </w:r>
    </w:p>
    <w:p>
      <w:pPr>
        <w:rPr>
          <w:sz w:val="24"/>
          <w:szCs w:val="24"/>
        </w:rPr>
      </w:pPr>
      <w:r>
        <w:rPr>
          <w:sz w:val="24"/>
          <w:szCs w:val="24"/>
        </w:rPr>
        <w:t xml:space="preserve">19. </w:t>
      </w:r>
      <w:r>
        <w:rPr>
          <w:rFonts w:hint="eastAsia"/>
          <w:sz w:val="24"/>
          <w:szCs w:val="24"/>
        </w:rPr>
        <w:t xml:space="preserve">天水师范学院        </w:t>
      </w:r>
      <w:r>
        <w:rPr>
          <w:sz w:val="24"/>
          <w:szCs w:val="24"/>
        </w:rPr>
        <w:t xml:space="preserve">  </w:t>
      </w:r>
      <w:r>
        <w:rPr>
          <w:rFonts w:hint="eastAsia" w:ascii="宋体" w:hAnsi="宋体" w:eastAsia="宋体"/>
          <w:color w:val="000000" w:themeColor="text1"/>
          <w:sz w:val="24"/>
          <w:szCs w:val="24"/>
        </w:rPr>
        <w:t>和文娟        徐  璇</w:t>
      </w:r>
    </w:p>
    <w:p>
      <w:pPr>
        <w:rPr>
          <w:sz w:val="24"/>
          <w:szCs w:val="24"/>
        </w:rPr>
      </w:pPr>
      <w:r>
        <w:rPr>
          <w:sz w:val="24"/>
          <w:szCs w:val="24"/>
        </w:rPr>
        <w:t xml:space="preserve">20. </w:t>
      </w:r>
      <w:r>
        <w:rPr>
          <w:rFonts w:hint="eastAsia"/>
          <w:sz w:val="24"/>
          <w:szCs w:val="24"/>
          <w:lang w:eastAsia="zh-CN"/>
        </w:rPr>
        <w:t>河南</w:t>
      </w:r>
      <w:r>
        <w:rPr>
          <w:rFonts w:hint="eastAsia"/>
          <w:sz w:val="24"/>
          <w:szCs w:val="24"/>
        </w:rPr>
        <w:t xml:space="preserve">师范大学       </w:t>
      </w:r>
      <w:r>
        <w:rPr>
          <w:sz w:val="24"/>
          <w:szCs w:val="24"/>
        </w:rPr>
        <w:t xml:space="preserve">   </w:t>
      </w:r>
      <w:r>
        <w:rPr>
          <w:rFonts w:ascii="宋体" w:hAnsi="宋体" w:eastAsia="宋体"/>
          <w:color w:val="000000" w:themeColor="text1"/>
          <w:sz w:val="24"/>
          <w:szCs w:val="24"/>
        </w:rPr>
        <w:t>马</w:t>
      </w:r>
      <w:r>
        <w:rPr>
          <w:rFonts w:hint="eastAsia" w:ascii="宋体" w:hAnsi="宋体" w:eastAsia="宋体"/>
          <w:color w:val="000000" w:themeColor="text1"/>
          <w:sz w:val="24"/>
          <w:szCs w:val="24"/>
        </w:rPr>
        <w:t xml:space="preserve">  </w:t>
      </w:r>
      <w:r>
        <w:rPr>
          <w:rFonts w:ascii="宋体" w:hAnsi="宋体" w:eastAsia="宋体"/>
          <w:color w:val="000000" w:themeColor="text1"/>
          <w:sz w:val="24"/>
          <w:szCs w:val="24"/>
        </w:rPr>
        <w:t>袅</w:t>
      </w:r>
      <w:r>
        <w:rPr>
          <w:rFonts w:hint="eastAsia" w:ascii="宋体" w:hAnsi="宋体" w:eastAsia="宋体"/>
          <w:color w:val="000000" w:themeColor="text1"/>
          <w:sz w:val="24"/>
          <w:szCs w:val="24"/>
        </w:rPr>
        <w:t xml:space="preserve">        </w:t>
      </w:r>
      <w:r>
        <w:rPr>
          <w:rFonts w:ascii="宋体" w:hAnsi="宋体" w:eastAsia="宋体"/>
          <w:color w:val="000000" w:themeColor="text1"/>
          <w:sz w:val="24"/>
          <w:szCs w:val="24"/>
        </w:rPr>
        <w:t>李若岚</w:t>
      </w:r>
    </w:p>
    <w:p>
      <w:pPr>
        <w:rPr>
          <w:sz w:val="24"/>
          <w:szCs w:val="24"/>
        </w:rPr>
      </w:pPr>
      <w:r>
        <w:rPr>
          <w:rFonts w:hint="eastAsia"/>
          <w:sz w:val="24"/>
          <w:szCs w:val="24"/>
        </w:rPr>
        <w:t xml:space="preserve">21. 东北师范大学        </w:t>
      </w:r>
      <w:r>
        <w:rPr>
          <w:sz w:val="24"/>
          <w:szCs w:val="24"/>
        </w:rPr>
        <w:t xml:space="preserve">  </w:t>
      </w:r>
      <w:r>
        <w:rPr>
          <w:rFonts w:hint="eastAsia" w:ascii="宋体" w:hAnsi="宋体" w:eastAsia="宋体"/>
          <w:color w:val="000000" w:themeColor="text1"/>
          <w:sz w:val="24"/>
          <w:szCs w:val="24"/>
        </w:rPr>
        <w:t>田  歌        黄  雪</w:t>
      </w:r>
    </w:p>
    <w:p>
      <w:pPr>
        <w:rPr>
          <w:sz w:val="24"/>
          <w:szCs w:val="24"/>
        </w:rPr>
      </w:pPr>
      <w:r>
        <w:rPr>
          <w:sz w:val="24"/>
          <w:szCs w:val="24"/>
        </w:rPr>
        <w:t xml:space="preserve">22. </w:t>
      </w:r>
      <w:r>
        <w:rPr>
          <w:rFonts w:hint="eastAsia"/>
          <w:sz w:val="24"/>
          <w:szCs w:val="24"/>
        </w:rPr>
        <w:t xml:space="preserve">江苏师范大学       </w:t>
      </w:r>
      <w:r>
        <w:rPr>
          <w:sz w:val="24"/>
          <w:szCs w:val="24"/>
        </w:rPr>
        <w:t xml:space="preserve">  </w:t>
      </w:r>
      <w:r>
        <w:rPr>
          <w:rFonts w:hint="eastAsia"/>
          <w:sz w:val="24"/>
          <w:szCs w:val="24"/>
        </w:rPr>
        <w:t xml:space="preserve"> 苏</w:t>
      </w:r>
      <w:r>
        <w:rPr>
          <w:sz w:val="24"/>
          <w:szCs w:val="24"/>
        </w:rPr>
        <w:t>开婧</w:t>
      </w:r>
      <w:r>
        <w:rPr>
          <w:rFonts w:hint="eastAsia"/>
          <w:sz w:val="24"/>
          <w:szCs w:val="24"/>
        </w:rPr>
        <w:t xml:space="preserve">        金</w:t>
      </w:r>
      <w:r>
        <w:rPr>
          <w:sz w:val="24"/>
          <w:szCs w:val="24"/>
        </w:rPr>
        <w:t>之玮</w:t>
      </w:r>
    </w:p>
    <w:p>
      <w:pPr>
        <w:rPr>
          <w:sz w:val="24"/>
          <w:szCs w:val="24"/>
        </w:rPr>
      </w:pPr>
      <w:r>
        <w:rPr>
          <w:sz w:val="24"/>
          <w:szCs w:val="24"/>
        </w:rPr>
        <w:t xml:space="preserve">23. </w:t>
      </w:r>
      <w:r>
        <w:rPr>
          <w:rFonts w:hint="eastAsia"/>
          <w:sz w:val="24"/>
          <w:szCs w:val="24"/>
        </w:rPr>
        <w:t xml:space="preserve">青海师范大学        </w:t>
      </w:r>
      <w:r>
        <w:rPr>
          <w:sz w:val="24"/>
          <w:szCs w:val="24"/>
        </w:rPr>
        <w:t xml:space="preserve">  </w:t>
      </w:r>
      <w:r>
        <w:rPr>
          <w:rFonts w:hint="eastAsia" w:ascii="宋体" w:hAnsi="宋体" w:eastAsia="宋体"/>
          <w:color w:val="000000" w:themeColor="text1"/>
          <w:sz w:val="24"/>
          <w:szCs w:val="24"/>
        </w:rPr>
        <w:t>邢  慧        黄美玲</w:t>
      </w:r>
    </w:p>
    <w:p>
      <w:pPr>
        <w:rPr>
          <w:sz w:val="24"/>
          <w:szCs w:val="24"/>
        </w:rPr>
      </w:pPr>
      <w:r>
        <w:rPr>
          <w:rFonts w:hint="eastAsia"/>
          <w:sz w:val="24"/>
          <w:szCs w:val="24"/>
        </w:rPr>
        <w:t xml:space="preserve">24. 四川师范大学        </w:t>
      </w:r>
      <w:r>
        <w:rPr>
          <w:sz w:val="24"/>
          <w:szCs w:val="24"/>
        </w:rPr>
        <w:t xml:space="preserve">  </w:t>
      </w:r>
      <w:r>
        <w:rPr>
          <w:rFonts w:hint="eastAsia" w:ascii="宋体" w:hAnsi="宋体" w:eastAsia="宋体"/>
          <w:color w:val="000000" w:themeColor="text1"/>
          <w:sz w:val="24"/>
          <w:szCs w:val="24"/>
        </w:rPr>
        <w:t xml:space="preserve">苏东梅 </w:t>
      </w:r>
      <w:r>
        <w:rPr>
          <w:rFonts w:ascii="宋体" w:hAnsi="宋体" w:eastAsia="宋体"/>
          <w:color w:val="000000" w:themeColor="text1"/>
          <w:sz w:val="24"/>
          <w:szCs w:val="24"/>
        </w:rPr>
        <w:t xml:space="preserve">       </w:t>
      </w:r>
      <w:r>
        <w:rPr>
          <w:rFonts w:hint="eastAsia" w:ascii="宋体" w:hAnsi="宋体" w:eastAsia="宋体"/>
          <w:color w:val="000000" w:themeColor="text1"/>
          <w:sz w:val="24"/>
          <w:szCs w:val="24"/>
        </w:rPr>
        <w:t>吴婷婷</w:t>
      </w:r>
    </w:p>
    <w:p>
      <w:pPr>
        <w:rPr>
          <w:sz w:val="24"/>
          <w:szCs w:val="24"/>
        </w:rPr>
      </w:pPr>
      <w:r>
        <w:rPr>
          <w:rFonts w:hint="eastAsia"/>
          <w:sz w:val="24"/>
          <w:szCs w:val="24"/>
        </w:rPr>
        <w:t xml:space="preserve">25. 河南大学            </w:t>
      </w:r>
      <w:r>
        <w:rPr>
          <w:sz w:val="24"/>
          <w:szCs w:val="24"/>
        </w:rPr>
        <w:t xml:space="preserve">  </w:t>
      </w:r>
      <w:r>
        <w:rPr>
          <w:rFonts w:hint="eastAsia"/>
          <w:sz w:val="24"/>
          <w:szCs w:val="24"/>
        </w:rPr>
        <w:t>袁梦杰        史萌萌</w:t>
      </w:r>
    </w:p>
    <w:p>
      <w:pPr>
        <w:rPr>
          <w:sz w:val="24"/>
          <w:szCs w:val="24"/>
        </w:rPr>
      </w:pPr>
      <w:r>
        <w:rPr>
          <w:rFonts w:hint="eastAsia"/>
          <w:sz w:val="24"/>
          <w:szCs w:val="24"/>
        </w:rPr>
        <w:t xml:space="preserve">26. 西北师范大学        </w:t>
      </w:r>
      <w:r>
        <w:rPr>
          <w:sz w:val="24"/>
          <w:szCs w:val="24"/>
        </w:rPr>
        <w:t xml:space="preserve">  </w:t>
      </w:r>
      <w:r>
        <w:rPr>
          <w:rFonts w:hint="eastAsia"/>
          <w:sz w:val="24"/>
          <w:szCs w:val="24"/>
        </w:rPr>
        <w:t>梁  媛        于  静</w:t>
      </w:r>
    </w:p>
    <w:p>
      <w:pPr>
        <w:rPr>
          <w:sz w:val="24"/>
          <w:szCs w:val="24"/>
        </w:rPr>
      </w:pPr>
      <w:r>
        <w:rPr>
          <w:sz w:val="24"/>
          <w:szCs w:val="24"/>
        </w:rPr>
        <w:t xml:space="preserve">27. </w:t>
      </w:r>
      <w:r>
        <w:rPr>
          <w:rFonts w:hint="eastAsia"/>
          <w:sz w:val="24"/>
          <w:szCs w:val="24"/>
        </w:rPr>
        <w:t xml:space="preserve">西华师范大学     </w:t>
      </w:r>
      <w:r>
        <w:rPr>
          <w:sz w:val="24"/>
          <w:szCs w:val="24"/>
        </w:rPr>
        <w:t xml:space="preserve">     </w:t>
      </w:r>
      <w:r>
        <w:rPr>
          <w:rFonts w:hint="eastAsia" w:ascii="宋体" w:hAnsi="宋体" w:eastAsia="宋体"/>
          <w:color w:val="000000" w:themeColor="text1"/>
          <w:sz w:val="24"/>
          <w:szCs w:val="24"/>
        </w:rPr>
        <w:t>陈富贵</w:t>
      </w:r>
    </w:p>
    <w:p>
      <w:pPr>
        <w:rPr>
          <w:sz w:val="24"/>
          <w:szCs w:val="24"/>
        </w:rPr>
      </w:pPr>
      <w:r>
        <w:rPr>
          <w:sz w:val="24"/>
          <w:szCs w:val="24"/>
        </w:rPr>
        <w:t xml:space="preserve">28. </w:t>
      </w:r>
      <w:r>
        <w:rPr>
          <w:rFonts w:hint="eastAsia"/>
          <w:sz w:val="24"/>
          <w:szCs w:val="24"/>
        </w:rPr>
        <w:t xml:space="preserve">杭州师范大学  </w:t>
      </w:r>
      <w:r>
        <w:rPr>
          <w:sz w:val="24"/>
          <w:szCs w:val="24"/>
        </w:rPr>
        <w:t xml:space="preserve">        </w:t>
      </w:r>
      <w:r>
        <w:rPr>
          <w:rFonts w:hint="eastAsia" w:ascii="宋体" w:hAnsi="宋体" w:eastAsia="宋体"/>
          <w:color w:val="000000" w:themeColor="text1"/>
          <w:sz w:val="24"/>
          <w:szCs w:val="24"/>
        </w:rPr>
        <w:t>吴佩瑶        顾冬梅</w:t>
      </w:r>
    </w:p>
    <w:p>
      <w:pPr>
        <w:rPr>
          <w:sz w:val="24"/>
          <w:szCs w:val="24"/>
        </w:rPr>
      </w:pPr>
      <w:r>
        <w:rPr>
          <w:sz w:val="24"/>
          <w:szCs w:val="24"/>
        </w:rPr>
        <w:t xml:space="preserve">29. </w:t>
      </w:r>
      <w:r>
        <w:rPr>
          <w:rFonts w:hint="eastAsia"/>
          <w:sz w:val="24"/>
          <w:szCs w:val="24"/>
        </w:rPr>
        <w:t xml:space="preserve">浙江师范大学 </w:t>
      </w:r>
      <w:r>
        <w:rPr>
          <w:sz w:val="24"/>
          <w:szCs w:val="24"/>
        </w:rPr>
        <w:t xml:space="preserve"> </w:t>
      </w:r>
      <w:r>
        <w:rPr>
          <w:rFonts w:hint="eastAsia"/>
          <w:sz w:val="24"/>
          <w:szCs w:val="24"/>
        </w:rPr>
        <w:t xml:space="preserve"> </w:t>
      </w:r>
      <w:r>
        <w:rPr>
          <w:sz w:val="24"/>
          <w:szCs w:val="24"/>
        </w:rPr>
        <w:t xml:space="preserve">       </w:t>
      </w:r>
      <w:r>
        <w:rPr>
          <w:rFonts w:hint="eastAsia" w:ascii="宋体" w:hAnsi="宋体" w:eastAsia="宋体"/>
          <w:color w:val="000000" w:themeColor="text1"/>
          <w:sz w:val="24"/>
          <w:szCs w:val="24"/>
        </w:rPr>
        <w:t>杨文密        张君丽</w:t>
      </w:r>
    </w:p>
    <w:p>
      <w:pPr>
        <w:rPr>
          <w:sz w:val="24"/>
          <w:szCs w:val="24"/>
        </w:rPr>
      </w:pPr>
      <w:r>
        <w:rPr>
          <w:sz w:val="24"/>
          <w:szCs w:val="24"/>
        </w:rPr>
        <w:t xml:space="preserve">30. </w:t>
      </w:r>
      <w:r>
        <w:rPr>
          <w:rFonts w:hint="eastAsia"/>
          <w:sz w:val="24"/>
          <w:szCs w:val="24"/>
        </w:rPr>
        <w:t xml:space="preserve">信阳师范学院        </w:t>
      </w:r>
      <w:r>
        <w:rPr>
          <w:sz w:val="24"/>
          <w:szCs w:val="24"/>
        </w:rPr>
        <w:t xml:space="preserve">  </w:t>
      </w:r>
      <w:r>
        <w:rPr>
          <w:rFonts w:hint="eastAsia" w:ascii="宋体" w:hAnsi="宋体" w:eastAsia="宋体"/>
          <w:color w:val="000000" w:themeColor="text1"/>
          <w:sz w:val="24"/>
          <w:szCs w:val="24"/>
        </w:rPr>
        <w:t>刘岚岚</w:t>
      </w:r>
    </w:p>
    <w:p>
      <w:pPr>
        <w:rPr>
          <w:sz w:val="24"/>
          <w:szCs w:val="24"/>
        </w:rPr>
      </w:pPr>
      <w:r>
        <w:rPr>
          <w:sz w:val="24"/>
          <w:szCs w:val="24"/>
        </w:rPr>
        <w:t xml:space="preserve">31. </w:t>
      </w:r>
      <w:r>
        <w:rPr>
          <w:rFonts w:hint="eastAsia"/>
          <w:sz w:val="24"/>
          <w:szCs w:val="24"/>
        </w:rPr>
        <w:t xml:space="preserve">苏州大学            </w:t>
      </w:r>
      <w:r>
        <w:rPr>
          <w:sz w:val="24"/>
          <w:szCs w:val="24"/>
        </w:rPr>
        <w:t xml:space="preserve">  </w:t>
      </w:r>
      <w:r>
        <w:rPr>
          <w:rFonts w:hint="eastAsia" w:ascii="宋体" w:hAnsi="宋体" w:eastAsia="宋体"/>
          <w:color w:val="000000" w:themeColor="text1"/>
          <w:sz w:val="24"/>
          <w:szCs w:val="24"/>
        </w:rPr>
        <w:t>李欢欢        汪  妍</w:t>
      </w:r>
    </w:p>
    <w:p>
      <w:pPr>
        <w:rPr>
          <w:sz w:val="24"/>
          <w:szCs w:val="24"/>
        </w:rPr>
      </w:pPr>
      <w:r>
        <w:rPr>
          <w:sz w:val="24"/>
          <w:szCs w:val="24"/>
        </w:rPr>
        <w:t xml:space="preserve">32. </w:t>
      </w:r>
      <w:r>
        <w:rPr>
          <w:rFonts w:hint="eastAsia"/>
          <w:sz w:val="24"/>
          <w:szCs w:val="24"/>
        </w:rPr>
        <w:t xml:space="preserve">牡丹江师范学院      </w:t>
      </w:r>
      <w:r>
        <w:rPr>
          <w:sz w:val="24"/>
          <w:szCs w:val="24"/>
        </w:rPr>
        <w:t xml:space="preserve">  </w:t>
      </w:r>
      <w:r>
        <w:rPr>
          <w:rFonts w:hint="eastAsia" w:ascii="宋体" w:hAnsi="宋体" w:eastAsia="宋体"/>
          <w:color w:val="000000" w:themeColor="text1"/>
          <w:sz w:val="24"/>
          <w:szCs w:val="24"/>
        </w:rPr>
        <w:t>贾丹丹        李嘉昕</w:t>
      </w:r>
    </w:p>
    <w:p>
      <w:pPr>
        <w:rPr>
          <w:sz w:val="24"/>
          <w:szCs w:val="24"/>
        </w:rPr>
      </w:pPr>
      <w:r>
        <w:rPr>
          <w:sz w:val="24"/>
          <w:szCs w:val="24"/>
        </w:rPr>
        <w:t xml:space="preserve">33. </w:t>
      </w:r>
      <w:r>
        <w:rPr>
          <w:rFonts w:hint="eastAsia"/>
          <w:sz w:val="24"/>
          <w:szCs w:val="24"/>
        </w:rPr>
        <w:t xml:space="preserve">闽南师范大学        </w:t>
      </w:r>
      <w:r>
        <w:rPr>
          <w:sz w:val="24"/>
          <w:szCs w:val="24"/>
        </w:rPr>
        <w:t xml:space="preserve">  </w:t>
      </w:r>
      <w:r>
        <w:rPr>
          <w:rFonts w:hint="eastAsia" w:ascii="宋体" w:hAnsi="宋体" w:eastAsia="宋体"/>
          <w:color w:val="000000" w:themeColor="text1"/>
          <w:sz w:val="24"/>
          <w:szCs w:val="24"/>
        </w:rPr>
        <w:t>何  丹        吴露璐</w:t>
      </w:r>
    </w:p>
    <w:p>
      <w:pPr>
        <w:rPr>
          <w:sz w:val="24"/>
          <w:szCs w:val="24"/>
        </w:rPr>
      </w:pPr>
      <w:r>
        <w:rPr>
          <w:sz w:val="24"/>
          <w:szCs w:val="24"/>
        </w:rPr>
        <w:t xml:space="preserve">34. </w:t>
      </w:r>
      <w:r>
        <w:rPr>
          <w:rFonts w:hint="eastAsia"/>
          <w:sz w:val="24"/>
          <w:szCs w:val="24"/>
        </w:rPr>
        <w:t>广西民族大学</w:t>
      </w:r>
      <w:r>
        <w:rPr>
          <w:sz w:val="24"/>
          <w:szCs w:val="24"/>
        </w:rPr>
        <w:t xml:space="preserve">          </w:t>
      </w:r>
      <w:r>
        <w:rPr>
          <w:rFonts w:hint="eastAsia" w:ascii="宋体" w:hAnsi="宋体" w:eastAsia="宋体"/>
          <w:color w:val="000000" w:themeColor="text1"/>
          <w:sz w:val="24"/>
          <w:szCs w:val="24"/>
        </w:rPr>
        <w:t xml:space="preserve">杨金泉 </w:t>
      </w:r>
      <w:r>
        <w:rPr>
          <w:rFonts w:ascii="宋体" w:hAnsi="宋体" w:eastAsia="宋体"/>
          <w:color w:val="000000" w:themeColor="text1"/>
          <w:sz w:val="24"/>
          <w:szCs w:val="24"/>
        </w:rPr>
        <w:t xml:space="preserve">       </w:t>
      </w:r>
      <w:r>
        <w:rPr>
          <w:rFonts w:hint="eastAsia" w:ascii="宋体" w:hAnsi="宋体" w:eastAsia="宋体"/>
          <w:color w:val="000000" w:themeColor="text1"/>
          <w:sz w:val="24"/>
          <w:szCs w:val="24"/>
        </w:rPr>
        <w:t>陈思睿</w:t>
      </w:r>
    </w:p>
    <w:p>
      <w:pPr>
        <w:rPr>
          <w:sz w:val="24"/>
          <w:szCs w:val="24"/>
        </w:rPr>
      </w:pPr>
      <w:r>
        <w:rPr>
          <w:rFonts w:hint="eastAsia"/>
          <w:sz w:val="24"/>
          <w:szCs w:val="24"/>
        </w:rPr>
        <w:t xml:space="preserve">35. 曲阜师范大学        </w:t>
      </w:r>
      <w:r>
        <w:rPr>
          <w:sz w:val="24"/>
          <w:szCs w:val="24"/>
        </w:rPr>
        <w:t xml:space="preserve">  </w:t>
      </w:r>
      <w:r>
        <w:rPr>
          <w:rFonts w:hint="eastAsia" w:ascii="宋体" w:hAnsi="宋体" w:eastAsia="宋体"/>
          <w:color w:val="000000" w:themeColor="text1"/>
          <w:sz w:val="24"/>
          <w:szCs w:val="24"/>
        </w:rPr>
        <w:t>王丽艳        魏雅婷</w:t>
      </w:r>
    </w:p>
    <w:p>
      <w:pPr>
        <w:rPr>
          <w:sz w:val="24"/>
          <w:szCs w:val="24"/>
        </w:rPr>
      </w:pPr>
      <w:r>
        <w:rPr>
          <w:sz w:val="24"/>
          <w:szCs w:val="24"/>
        </w:rPr>
        <w:t xml:space="preserve">36. </w:t>
      </w:r>
      <w:r>
        <w:rPr>
          <w:rFonts w:hint="eastAsia"/>
          <w:sz w:val="24"/>
          <w:szCs w:val="24"/>
        </w:rPr>
        <w:t xml:space="preserve">首都师范大学   </w:t>
      </w:r>
      <w:r>
        <w:rPr>
          <w:sz w:val="24"/>
          <w:szCs w:val="24"/>
        </w:rPr>
        <w:t xml:space="preserve">       </w:t>
      </w:r>
      <w:r>
        <w:rPr>
          <w:rFonts w:hint="eastAsia" w:ascii="宋体" w:hAnsi="宋体" w:eastAsia="宋体"/>
          <w:color w:val="000000" w:themeColor="text1"/>
          <w:sz w:val="24"/>
          <w:szCs w:val="24"/>
        </w:rPr>
        <w:t>张  栗        蒋文莉</w:t>
      </w:r>
    </w:p>
    <w:p>
      <w:pPr>
        <w:rPr>
          <w:sz w:val="24"/>
          <w:szCs w:val="24"/>
        </w:rPr>
      </w:pPr>
      <w:r>
        <w:rPr>
          <w:sz w:val="24"/>
          <w:szCs w:val="24"/>
        </w:rPr>
        <w:t xml:space="preserve">37. </w:t>
      </w:r>
      <w:r>
        <w:rPr>
          <w:rFonts w:hint="eastAsia"/>
          <w:sz w:val="24"/>
          <w:szCs w:val="24"/>
        </w:rPr>
        <w:t xml:space="preserve">湖北大学    </w:t>
      </w:r>
      <w:r>
        <w:rPr>
          <w:sz w:val="24"/>
          <w:szCs w:val="24"/>
        </w:rPr>
        <w:t xml:space="preserve">          </w:t>
      </w:r>
      <w:r>
        <w:rPr>
          <w:rFonts w:hint="eastAsia" w:ascii="宋体" w:hAnsi="宋体" w:eastAsia="宋体"/>
          <w:color w:val="000000" w:themeColor="text1"/>
          <w:sz w:val="24"/>
          <w:szCs w:val="24"/>
        </w:rPr>
        <w:t>严念慈        蒙  杨</w:t>
      </w:r>
    </w:p>
    <w:p>
      <w:pPr>
        <w:rPr>
          <w:sz w:val="24"/>
          <w:szCs w:val="24"/>
        </w:rPr>
      </w:pPr>
      <w:r>
        <w:rPr>
          <w:sz w:val="24"/>
          <w:szCs w:val="24"/>
        </w:rPr>
        <w:t>38.</w:t>
      </w:r>
      <w:r>
        <w:rPr>
          <w:rFonts w:hint="eastAsia"/>
          <w:sz w:val="24"/>
          <w:szCs w:val="24"/>
        </w:rPr>
        <w:t xml:space="preserve"> 陕西理工大学  </w:t>
      </w:r>
      <w:r>
        <w:rPr>
          <w:sz w:val="24"/>
          <w:szCs w:val="24"/>
        </w:rPr>
        <w:t xml:space="preserve">        </w:t>
      </w:r>
      <w:r>
        <w:rPr>
          <w:rFonts w:hint="eastAsia" w:ascii="宋体" w:hAnsi="宋体" w:eastAsia="宋体"/>
          <w:color w:val="000000" w:themeColor="text1"/>
          <w:sz w:val="24"/>
          <w:szCs w:val="24"/>
        </w:rPr>
        <w:t xml:space="preserve">郭  亮 </w:t>
      </w:r>
      <w:r>
        <w:rPr>
          <w:rFonts w:ascii="宋体" w:hAnsi="宋体" w:eastAsia="宋体"/>
          <w:color w:val="000000" w:themeColor="text1"/>
          <w:sz w:val="24"/>
          <w:szCs w:val="24"/>
        </w:rPr>
        <w:t xml:space="preserve">       </w:t>
      </w:r>
      <w:r>
        <w:rPr>
          <w:rFonts w:hint="eastAsia" w:ascii="宋体" w:hAnsi="宋体" w:eastAsia="宋体"/>
          <w:color w:val="000000" w:themeColor="text1"/>
          <w:sz w:val="24"/>
          <w:szCs w:val="24"/>
        </w:rPr>
        <w:t>李  超</w:t>
      </w:r>
    </w:p>
    <w:p>
      <w:pPr>
        <w:rPr>
          <w:sz w:val="24"/>
          <w:szCs w:val="24"/>
        </w:rPr>
      </w:pPr>
      <w:r>
        <w:rPr>
          <w:sz w:val="24"/>
          <w:szCs w:val="24"/>
        </w:rPr>
        <w:t>39.</w:t>
      </w:r>
      <w:r>
        <w:rPr>
          <w:rFonts w:hint="eastAsia"/>
          <w:sz w:val="24"/>
          <w:szCs w:val="24"/>
        </w:rPr>
        <w:t xml:space="preserve"> 宝鸡文理学院  </w:t>
      </w:r>
      <w:r>
        <w:rPr>
          <w:sz w:val="24"/>
          <w:szCs w:val="24"/>
        </w:rPr>
        <w:t xml:space="preserve">        </w:t>
      </w:r>
      <w:r>
        <w:rPr>
          <w:rFonts w:hint="eastAsia" w:ascii="宋体" w:hAnsi="宋体" w:eastAsia="宋体"/>
          <w:color w:val="000000" w:themeColor="text1"/>
          <w:sz w:val="24"/>
          <w:szCs w:val="24"/>
        </w:rPr>
        <w:t>符  娟        韩怡威</w:t>
      </w:r>
    </w:p>
    <w:p>
      <w:pPr>
        <w:rPr>
          <w:sz w:val="24"/>
          <w:szCs w:val="24"/>
        </w:rPr>
      </w:pPr>
      <w:r>
        <w:rPr>
          <w:rFonts w:hint="eastAsia"/>
          <w:sz w:val="24"/>
          <w:szCs w:val="24"/>
        </w:rPr>
        <w:t>40. 淮北</w:t>
      </w:r>
      <w:r>
        <w:rPr>
          <w:sz w:val="24"/>
          <w:szCs w:val="24"/>
        </w:rPr>
        <w:t>师范</w:t>
      </w:r>
      <w:r>
        <w:rPr>
          <w:rFonts w:hint="eastAsia"/>
          <w:sz w:val="24"/>
          <w:szCs w:val="24"/>
        </w:rPr>
        <w:t xml:space="preserve">大学    </w:t>
      </w:r>
      <w:r>
        <w:rPr>
          <w:sz w:val="24"/>
          <w:szCs w:val="24"/>
        </w:rPr>
        <w:t xml:space="preserve">      </w:t>
      </w:r>
      <w:r>
        <w:rPr>
          <w:rFonts w:hint="eastAsia" w:ascii="宋体" w:hAnsi="宋体" w:eastAsia="宋体"/>
          <w:color w:val="000000" w:themeColor="text1"/>
          <w:sz w:val="24"/>
          <w:szCs w:val="24"/>
        </w:rPr>
        <w:t xml:space="preserve">刘 </w:t>
      </w:r>
      <w:r>
        <w:rPr>
          <w:rFonts w:ascii="宋体" w:hAnsi="宋体" w:eastAsia="宋体"/>
          <w:color w:val="000000" w:themeColor="text1"/>
          <w:sz w:val="24"/>
          <w:szCs w:val="24"/>
        </w:rPr>
        <w:t xml:space="preserve"> </w:t>
      </w:r>
      <w:r>
        <w:rPr>
          <w:rFonts w:hint="eastAsia" w:ascii="宋体" w:hAnsi="宋体" w:eastAsia="宋体"/>
          <w:color w:val="000000" w:themeColor="text1"/>
          <w:sz w:val="24"/>
          <w:szCs w:val="24"/>
        </w:rPr>
        <w:t>雪        杨  柳</w:t>
      </w:r>
    </w:p>
    <w:p>
      <w:pPr>
        <w:rPr>
          <w:sz w:val="24"/>
          <w:szCs w:val="24"/>
        </w:rPr>
      </w:pPr>
      <w:r>
        <w:rPr>
          <w:sz w:val="24"/>
          <w:szCs w:val="24"/>
        </w:rPr>
        <w:t>41.</w:t>
      </w:r>
      <w:r>
        <w:rPr>
          <w:rFonts w:hint="eastAsia"/>
          <w:sz w:val="24"/>
          <w:szCs w:val="24"/>
        </w:rPr>
        <w:t xml:space="preserve"> 河北师范大学        </w:t>
      </w:r>
      <w:r>
        <w:rPr>
          <w:sz w:val="24"/>
          <w:szCs w:val="24"/>
        </w:rPr>
        <w:t xml:space="preserve">  </w:t>
      </w:r>
      <w:r>
        <w:rPr>
          <w:rFonts w:hint="eastAsia" w:ascii="宋体" w:hAnsi="宋体" w:eastAsia="宋体"/>
          <w:color w:val="000000" w:themeColor="text1"/>
          <w:sz w:val="24"/>
          <w:szCs w:val="24"/>
        </w:rPr>
        <w:t xml:space="preserve">李小涵 </w:t>
      </w:r>
      <w:r>
        <w:rPr>
          <w:rFonts w:ascii="宋体" w:hAnsi="宋体" w:eastAsia="宋体"/>
          <w:color w:val="000000" w:themeColor="text1"/>
          <w:sz w:val="24"/>
          <w:szCs w:val="24"/>
        </w:rPr>
        <w:t xml:space="preserve">       </w:t>
      </w:r>
      <w:r>
        <w:rPr>
          <w:rFonts w:hint="eastAsia" w:ascii="宋体" w:hAnsi="宋体" w:eastAsia="宋体"/>
          <w:color w:val="000000" w:themeColor="text1"/>
          <w:sz w:val="24"/>
          <w:szCs w:val="24"/>
        </w:rPr>
        <w:t>武国英</w:t>
      </w:r>
    </w:p>
    <w:p>
      <w:pPr>
        <w:rPr>
          <w:sz w:val="24"/>
          <w:szCs w:val="24"/>
        </w:rPr>
      </w:pPr>
      <w:r>
        <w:rPr>
          <w:rFonts w:hint="eastAsia"/>
          <w:sz w:val="24"/>
          <w:szCs w:val="24"/>
        </w:rPr>
        <w:t xml:space="preserve">42. 鲁东大学   </w:t>
      </w:r>
      <w:r>
        <w:rPr>
          <w:sz w:val="24"/>
          <w:szCs w:val="24"/>
        </w:rPr>
        <w:t xml:space="preserve">           </w:t>
      </w:r>
      <w:r>
        <w:rPr>
          <w:rFonts w:hint="eastAsia" w:ascii="宋体" w:hAnsi="宋体" w:eastAsia="宋体"/>
          <w:color w:val="000000" w:themeColor="text1"/>
          <w:sz w:val="24"/>
          <w:szCs w:val="24"/>
        </w:rPr>
        <w:t>孙吉红        陈丽妃</w:t>
      </w:r>
    </w:p>
    <w:p>
      <w:pPr>
        <w:rPr>
          <w:sz w:val="24"/>
          <w:szCs w:val="24"/>
        </w:rPr>
      </w:pPr>
      <w:r>
        <w:rPr>
          <w:rFonts w:hint="eastAsia"/>
          <w:sz w:val="24"/>
          <w:szCs w:val="24"/>
        </w:rPr>
        <w:t xml:space="preserve">43. 广西师范学院   </w:t>
      </w:r>
      <w:r>
        <w:rPr>
          <w:sz w:val="24"/>
          <w:szCs w:val="24"/>
        </w:rPr>
        <w:t xml:space="preserve">       </w:t>
      </w:r>
      <w:r>
        <w:rPr>
          <w:rFonts w:hint="eastAsia" w:ascii="宋体" w:hAnsi="宋体" w:eastAsia="宋体"/>
          <w:color w:val="000000" w:themeColor="text1"/>
          <w:sz w:val="24"/>
          <w:szCs w:val="24"/>
        </w:rPr>
        <w:t>罗燕琼        谢燕霞</w:t>
      </w:r>
    </w:p>
    <w:p>
      <w:pPr>
        <w:rPr>
          <w:sz w:val="24"/>
          <w:szCs w:val="24"/>
        </w:rPr>
      </w:pPr>
      <w:r>
        <w:rPr>
          <w:sz w:val="24"/>
          <w:szCs w:val="24"/>
        </w:rPr>
        <w:t xml:space="preserve">44. </w:t>
      </w:r>
      <w:r>
        <w:rPr>
          <w:rFonts w:hint="eastAsia"/>
          <w:sz w:val="24"/>
          <w:szCs w:val="24"/>
        </w:rPr>
        <w:t xml:space="preserve">华东师范大学   </w:t>
      </w:r>
      <w:r>
        <w:rPr>
          <w:sz w:val="24"/>
          <w:szCs w:val="24"/>
        </w:rPr>
        <w:t xml:space="preserve">       </w:t>
      </w:r>
      <w:r>
        <w:rPr>
          <w:rFonts w:hint="eastAsia" w:ascii="宋体" w:hAnsi="宋体" w:eastAsia="宋体"/>
          <w:color w:val="000000" w:themeColor="text1"/>
          <w:sz w:val="24"/>
          <w:szCs w:val="24"/>
        </w:rPr>
        <w:t>徐金金        曹  藩</w:t>
      </w:r>
    </w:p>
    <w:p>
      <w:pPr>
        <w:rPr>
          <w:sz w:val="24"/>
          <w:szCs w:val="24"/>
        </w:rPr>
      </w:pPr>
      <w:r>
        <w:rPr>
          <w:rFonts w:hint="eastAsia"/>
          <w:sz w:val="24"/>
          <w:szCs w:val="24"/>
        </w:rPr>
        <w:t>45．</w:t>
      </w:r>
      <w:r>
        <w:rPr>
          <w:sz w:val="24"/>
          <w:szCs w:val="24"/>
        </w:rPr>
        <w:t>吉林师范大学</w:t>
      </w:r>
      <w:r>
        <w:rPr>
          <w:rFonts w:hint="eastAsia"/>
          <w:sz w:val="24"/>
          <w:szCs w:val="24"/>
        </w:rPr>
        <w:t xml:space="preserve">      </w:t>
      </w:r>
      <w:r>
        <w:rPr>
          <w:sz w:val="24"/>
          <w:szCs w:val="24"/>
        </w:rPr>
        <w:t xml:space="preserve">   </w:t>
      </w:r>
      <w:r>
        <w:rPr>
          <w:rFonts w:hint="eastAsia"/>
          <w:sz w:val="24"/>
          <w:szCs w:val="24"/>
          <w:lang w:val="en-US" w:eastAsia="zh-CN"/>
        </w:rPr>
        <w:t xml:space="preserve"> </w:t>
      </w:r>
      <w:bookmarkStart w:id="0" w:name="_GoBack"/>
      <w:bookmarkEnd w:id="0"/>
      <w:r>
        <w:rPr>
          <w:rFonts w:hint="eastAsia" w:ascii="宋体" w:hAnsi="宋体" w:eastAsia="宋体"/>
          <w:color w:val="000000" w:themeColor="text1"/>
          <w:sz w:val="24"/>
          <w:szCs w:val="24"/>
        </w:rPr>
        <w:t>于  慧        张牧笛</w:t>
      </w:r>
    </w:p>
    <w:p>
      <w:pPr>
        <w:rPr>
          <w:sz w:val="24"/>
          <w:szCs w:val="24"/>
        </w:rPr>
      </w:pPr>
      <w:r>
        <w:rPr>
          <w:rFonts w:hint="eastAsia"/>
          <w:sz w:val="24"/>
          <w:szCs w:val="24"/>
        </w:rPr>
        <w:t xml:space="preserve">46. 天津师范大学    </w:t>
      </w:r>
      <w:r>
        <w:rPr>
          <w:sz w:val="24"/>
          <w:szCs w:val="24"/>
        </w:rPr>
        <w:t xml:space="preserve">      </w:t>
      </w:r>
      <w:r>
        <w:rPr>
          <w:rFonts w:hint="eastAsia" w:ascii="宋体" w:hAnsi="宋体" w:eastAsia="宋体"/>
          <w:color w:val="000000" w:themeColor="text1"/>
          <w:sz w:val="24"/>
          <w:szCs w:val="24"/>
          <w:lang w:eastAsia="zh-CN"/>
        </w:rPr>
        <w:t>齐</w:t>
      </w:r>
      <w:r>
        <w:rPr>
          <w:rFonts w:hint="eastAsia" w:ascii="宋体" w:hAnsi="宋体" w:eastAsia="宋体"/>
          <w:color w:val="000000" w:themeColor="text1"/>
          <w:sz w:val="24"/>
          <w:szCs w:val="24"/>
          <w:lang w:val="en-US" w:eastAsia="zh-CN"/>
        </w:rPr>
        <w:t xml:space="preserve">  </w:t>
      </w:r>
      <w:r>
        <w:rPr>
          <w:rFonts w:hint="eastAsia" w:ascii="宋体" w:hAnsi="宋体" w:eastAsia="宋体"/>
          <w:color w:val="000000" w:themeColor="text1"/>
          <w:sz w:val="24"/>
          <w:szCs w:val="24"/>
          <w:lang w:eastAsia="zh-CN"/>
        </w:rPr>
        <w:t>斌</w:t>
      </w:r>
      <w:r>
        <w:rPr>
          <w:rFonts w:hint="eastAsia" w:ascii="宋体" w:hAnsi="宋体" w:eastAsia="宋体"/>
          <w:color w:val="000000" w:themeColor="text1"/>
          <w:sz w:val="24"/>
          <w:szCs w:val="24"/>
        </w:rPr>
        <w:t xml:space="preserve"> </w:t>
      </w:r>
      <w:r>
        <w:rPr>
          <w:rFonts w:ascii="宋体" w:hAnsi="宋体" w:eastAsia="宋体"/>
          <w:color w:val="000000" w:themeColor="text1"/>
          <w:sz w:val="24"/>
          <w:szCs w:val="24"/>
        </w:rPr>
        <w:t xml:space="preserve">       </w:t>
      </w:r>
      <w:r>
        <w:rPr>
          <w:rFonts w:hint="eastAsia" w:ascii="宋体" w:hAnsi="宋体" w:eastAsia="宋体"/>
          <w:color w:val="000000" w:themeColor="text1"/>
          <w:sz w:val="24"/>
          <w:szCs w:val="24"/>
        </w:rPr>
        <w:t>赵晓璇</w:t>
      </w:r>
      <w:r>
        <w:rPr>
          <w:sz w:val="24"/>
          <w:szCs w:val="24"/>
        </w:rPr>
        <w:t xml:space="preserve">    </w:t>
      </w:r>
    </w:p>
    <w:p>
      <w:pPr>
        <w:rPr>
          <w:sz w:val="24"/>
          <w:szCs w:val="24"/>
        </w:rPr>
      </w:pPr>
      <w:r>
        <w:rPr>
          <w:rFonts w:hint="eastAsia"/>
          <w:sz w:val="24"/>
          <w:szCs w:val="24"/>
        </w:rPr>
        <w:t xml:space="preserve">47. 贵州师范大学         </w:t>
      </w:r>
      <w:r>
        <w:rPr>
          <w:sz w:val="24"/>
          <w:szCs w:val="24"/>
        </w:rPr>
        <w:t xml:space="preserve"> </w:t>
      </w:r>
      <w:r>
        <w:rPr>
          <w:rFonts w:hint="eastAsia" w:ascii="宋体" w:hAnsi="宋体" w:eastAsia="宋体"/>
          <w:color w:val="000000" w:themeColor="text1"/>
          <w:sz w:val="24"/>
          <w:szCs w:val="24"/>
        </w:rPr>
        <w:t>罗  倩        苏海霞</w:t>
      </w:r>
    </w:p>
    <w:p>
      <w:pPr>
        <w:rPr>
          <w:sz w:val="24"/>
          <w:szCs w:val="24"/>
        </w:rPr>
      </w:pPr>
      <w:r>
        <w:rPr>
          <w:sz w:val="24"/>
          <w:szCs w:val="24"/>
        </w:rPr>
        <w:t xml:space="preserve">48. </w:t>
      </w:r>
      <w:r>
        <w:rPr>
          <w:rFonts w:hint="eastAsia"/>
          <w:sz w:val="24"/>
          <w:szCs w:val="24"/>
        </w:rPr>
        <w:t>江西科技师范大学      彭璐瑶        李晗磊</w:t>
      </w:r>
    </w:p>
    <w:p>
      <w:pPr>
        <w:rPr>
          <w:sz w:val="24"/>
          <w:szCs w:val="24"/>
        </w:rPr>
      </w:pPr>
      <w:r>
        <w:rPr>
          <w:rFonts w:hint="eastAsia"/>
          <w:sz w:val="24"/>
          <w:szCs w:val="24"/>
        </w:rPr>
        <w:t>（个别</w:t>
      </w:r>
      <w:r>
        <w:rPr>
          <w:sz w:val="24"/>
          <w:szCs w:val="24"/>
        </w:rPr>
        <w:t>培养院校没有按照规定提供教育硕士教学设计作品，故没有获得决赛资格。</w:t>
      </w:r>
      <w:r>
        <w:rPr>
          <w:rFonts w:hint="eastAsia"/>
          <w:sz w:val="24"/>
          <w:szCs w:val="24"/>
        </w:rPr>
        <w:t>）</w:t>
      </w:r>
    </w:p>
    <w:p>
      <w:pPr>
        <w:rPr>
          <w:sz w:val="24"/>
          <w:szCs w:val="24"/>
        </w:rPr>
      </w:pPr>
      <w:r>
        <w:rPr>
          <w:rFonts w:hint="eastAsia"/>
          <w:sz w:val="24"/>
          <w:szCs w:val="24"/>
        </w:rPr>
        <w:t xml:space="preserve">       </w:t>
      </w:r>
      <w:r>
        <w:rPr>
          <w:sz w:val="24"/>
          <w:szCs w:val="24"/>
        </w:rPr>
        <w:t xml:space="preserve">  </w:t>
      </w:r>
    </w:p>
    <w:p>
      <w:pPr>
        <w:widowControl/>
        <w:shd w:val="clear" w:color="auto" w:fill="FFFFFF"/>
        <w:spacing w:after="150" w:line="257" w:lineRule="atLeast"/>
        <w:jc w:val="left"/>
        <w:rPr>
          <w:rFonts w:ascii="宋体" w:hAnsi="宋体" w:eastAsia="宋体" w:cs="宋体"/>
          <w:b/>
          <w:bCs/>
          <w:color w:val="333333"/>
          <w:kern w:val="0"/>
          <w:sz w:val="24"/>
          <w:szCs w:val="24"/>
        </w:rPr>
      </w:pPr>
      <w:r>
        <w:rPr>
          <w:rFonts w:hint="eastAsia" w:ascii="宋体" w:hAnsi="宋体" w:eastAsia="宋体" w:cs="宋体"/>
          <w:b/>
          <w:bCs/>
          <w:color w:val="333333"/>
          <w:kern w:val="0"/>
          <w:sz w:val="24"/>
          <w:szCs w:val="24"/>
        </w:rPr>
        <w:t>附件2：从白塔</w:t>
      </w:r>
      <w:r>
        <w:rPr>
          <w:rFonts w:ascii="宋体" w:hAnsi="宋体" w:eastAsia="宋体" w:cs="宋体"/>
          <w:b/>
          <w:bCs/>
          <w:color w:val="333333"/>
          <w:kern w:val="0"/>
          <w:sz w:val="24"/>
          <w:szCs w:val="24"/>
        </w:rPr>
        <w:t>机场到</w:t>
      </w:r>
      <w:r>
        <w:rPr>
          <w:rFonts w:hint="eastAsia" w:ascii="宋体" w:hAnsi="宋体" w:eastAsia="宋体" w:cs="宋体"/>
          <w:b/>
          <w:bCs/>
          <w:color w:val="333333"/>
          <w:kern w:val="0"/>
          <w:sz w:val="24"/>
          <w:szCs w:val="24"/>
        </w:rPr>
        <w:t>内蒙古师大教育宾馆</w:t>
      </w:r>
      <w:r>
        <w:rPr>
          <w:rFonts w:ascii="宋体" w:hAnsi="宋体" w:eastAsia="宋体" w:cs="宋体"/>
          <w:b/>
          <w:bCs/>
          <w:color w:val="333333"/>
          <w:kern w:val="0"/>
          <w:sz w:val="24"/>
          <w:szCs w:val="24"/>
        </w:rPr>
        <w:t>的交通路线</w:t>
      </w:r>
    </w:p>
    <w:p>
      <w:pPr>
        <w:pStyle w:val="17"/>
        <w:rPr>
          <w:b/>
          <w:bCs/>
          <w:color w:val="333333"/>
        </w:rPr>
      </w:pPr>
      <w:r>
        <w:rPr>
          <w:rFonts w:hint="eastAsia"/>
        </w:rPr>
        <w:t>乘坐机场巴士2号线至博漫海航大酒店（9-21点，整点发车）下车，从师大南门穿越校园到师大北门，往西50米即到宾馆（打车约40元）。</w:t>
      </w:r>
    </w:p>
    <w:p>
      <w:pPr>
        <w:widowControl/>
        <w:shd w:val="clear" w:color="auto" w:fill="FFFFFF"/>
        <w:spacing w:after="150" w:line="257" w:lineRule="atLeast"/>
        <w:jc w:val="left"/>
        <w:rPr>
          <w:rFonts w:ascii="宋体" w:hAnsi="宋体" w:eastAsia="宋体" w:cs="宋体"/>
          <w:b/>
          <w:bCs/>
          <w:color w:val="333333"/>
          <w:kern w:val="0"/>
          <w:sz w:val="24"/>
          <w:szCs w:val="24"/>
        </w:rPr>
      </w:pPr>
      <w:r>
        <w:rPr>
          <w:rFonts w:hint="eastAsia" w:ascii="宋体" w:hAnsi="宋体" w:eastAsia="宋体" w:cs="宋体"/>
          <w:b/>
          <w:bCs/>
          <w:color w:val="333333"/>
          <w:kern w:val="0"/>
          <w:sz w:val="24"/>
          <w:szCs w:val="24"/>
        </w:rPr>
        <w:t>附件3：</w:t>
      </w:r>
      <w:r>
        <w:rPr>
          <w:rFonts w:ascii="宋体" w:hAnsi="宋体" w:eastAsia="宋体" w:cs="宋体"/>
          <w:b/>
          <w:bCs/>
          <w:color w:val="333333"/>
          <w:kern w:val="0"/>
          <w:sz w:val="24"/>
          <w:szCs w:val="24"/>
        </w:rPr>
        <w:t>从</w:t>
      </w:r>
      <w:r>
        <w:rPr>
          <w:rFonts w:hint="eastAsia" w:ascii="宋体" w:hAnsi="宋体" w:eastAsia="宋体" w:cs="宋体"/>
          <w:b/>
          <w:bCs/>
          <w:color w:val="333333"/>
          <w:kern w:val="0"/>
          <w:sz w:val="24"/>
          <w:szCs w:val="24"/>
        </w:rPr>
        <w:t>呼和浩特</w:t>
      </w:r>
      <w:r>
        <w:rPr>
          <w:rFonts w:ascii="宋体" w:hAnsi="宋体" w:eastAsia="宋体" w:cs="宋体"/>
          <w:b/>
          <w:bCs/>
          <w:color w:val="333333"/>
          <w:kern w:val="0"/>
          <w:sz w:val="24"/>
          <w:szCs w:val="24"/>
        </w:rPr>
        <w:t>火车站到</w:t>
      </w:r>
      <w:r>
        <w:rPr>
          <w:rFonts w:hint="eastAsia" w:ascii="宋体" w:hAnsi="宋体" w:eastAsia="宋体" w:cs="宋体"/>
          <w:b/>
          <w:bCs/>
          <w:color w:val="333333"/>
          <w:kern w:val="0"/>
          <w:sz w:val="24"/>
          <w:szCs w:val="24"/>
        </w:rPr>
        <w:t>内蒙古</w:t>
      </w:r>
      <w:r>
        <w:rPr>
          <w:rFonts w:ascii="宋体" w:hAnsi="宋体" w:eastAsia="宋体" w:cs="宋体"/>
          <w:b/>
          <w:bCs/>
          <w:color w:val="333333"/>
          <w:kern w:val="0"/>
          <w:sz w:val="24"/>
          <w:szCs w:val="24"/>
        </w:rPr>
        <w:t>师范大学</w:t>
      </w:r>
      <w:r>
        <w:rPr>
          <w:rFonts w:hint="eastAsia" w:ascii="宋体" w:hAnsi="宋体" w:eastAsia="宋体" w:cs="宋体"/>
          <w:b/>
          <w:bCs/>
          <w:color w:val="333333"/>
          <w:kern w:val="0"/>
          <w:sz w:val="24"/>
          <w:szCs w:val="24"/>
        </w:rPr>
        <w:t>教育宾馆</w:t>
      </w:r>
      <w:r>
        <w:rPr>
          <w:rFonts w:ascii="宋体" w:hAnsi="宋体" w:eastAsia="宋体" w:cs="宋体"/>
          <w:b/>
          <w:bCs/>
          <w:color w:val="333333"/>
          <w:kern w:val="0"/>
          <w:sz w:val="24"/>
          <w:szCs w:val="24"/>
        </w:rPr>
        <w:t>的乘车路线</w:t>
      </w:r>
    </w:p>
    <w:p>
      <w:pPr>
        <w:pStyle w:val="17"/>
      </w:pPr>
      <w:r>
        <w:rPr>
          <w:rFonts w:hint="eastAsia"/>
        </w:rPr>
        <w:t>呼和浩特火车站：乘坐公交60路、84路、34路至师大北门站下车。或者乘坐出租车至师大校本部北门教育宾馆（约20元）。</w:t>
      </w:r>
    </w:p>
    <w:p>
      <w:pPr>
        <w:pStyle w:val="17"/>
      </w:pPr>
      <w:r>
        <w:rPr>
          <w:rFonts w:hint="eastAsia"/>
        </w:rPr>
        <w:t>呼和浩特火车东站：乘坐公交83路至师大北门站下车。或者乘坐出租车至师大校本部北门教育宾馆（约30元）。</w:t>
      </w:r>
    </w:p>
    <w:p>
      <w:pPr>
        <w:widowControl/>
        <w:shd w:val="clear" w:color="auto" w:fill="FFFFFF"/>
        <w:spacing w:after="150" w:line="257" w:lineRule="atLeast"/>
        <w:jc w:val="left"/>
        <w:rPr>
          <w:rFonts w:ascii="宋体" w:hAnsi="宋体" w:eastAsia="宋体" w:cs="宋体"/>
          <w:b/>
          <w:bCs/>
          <w:color w:val="333333"/>
          <w:kern w:val="0"/>
          <w:sz w:val="24"/>
          <w:szCs w:val="24"/>
        </w:rPr>
      </w:pPr>
      <w:r>
        <w:rPr>
          <w:rFonts w:hint="eastAsia" w:ascii="宋体" w:hAnsi="宋体" w:eastAsia="宋体" w:cs="宋体"/>
          <w:b/>
          <w:bCs/>
          <w:color w:val="333333"/>
          <w:kern w:val="0"/>
          <w:sz w:val="24"/>
          <w:szCs w:val="24"/>
        </w:rPr>
        <w:t>附件4：参赛回执</w:t>
      </w:r>
    </w:p>
    <w:tbl>
      <w:tblPr>
        <w:tblStyle w:val="9"/>
        <w:tblW w:w="9639" w:type="dxa"/>
        <w:tblInd w:w="-459"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387"/>
        <w:gridCol w:w="740"/>
        <w:gridCol w:w="850"/>
        <w:gridCol w:w="851"/>
        <w:gridCol w:w="708"/>
        <w:gridCol w:w="1276"/>
        <w:gridCol w:w="1276"/>
        <w:gridCol w:w="1276"/>
        <w:gridCol w:w="1275"/>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341" w:hRule="atLeast"/>
        </w:trPr>
        <w:tc>
          <w:tcPr>
            <w:tcW w:w="1387" w:type="dxa"/>
            <w:tcBorders>
              <w:right w:val="single" w:color="auto" w:sz="4" w:space="0"/>
            </w:tcBorders>
          </w:tcPr>
          <w:p>
            <w:pPr>
              <w:pStyle w:val="17"/>
            </w:pPr>
            <w:r>
              <w:rPr>
                <w:rFonts w:hint="eastAsia"/>
              </w:rPr>
              <w:t>学校</w:t>
            </w:r>
          </w:p>
        </w:tc>
        <w:tc>
          <w:tcPr>
            <w:tcW w:w="3149" w:type="dxa"/>
            <w:gridSpan w:val="4"/>
            <w:tcBorders>
              <w:left w:val="single" w:color="auto" w:sz="4" w:space="0"/>
              <w:right w:val="single" w:color="auto" w:sz="4" w:space="0"/>
            </w:tcBorders>
          </w:tcPr>
          <w:p>
            <w:pPr>
              <w:pStyle w:val="17"/>
            </w:pPr>
          </w:p>
        </w:tc>
        <w:tc>
          <w:tcPr>
            <w:tcW w:w="1276" w:type="dxa"/>
            <w:tcBorders>
              <w:left w:val="single" w:color="auto" w:sz="4" w:space="0"/>
            </w:tcBorders>
          </w:tcPr>
          <w:p>
            <w:pPr>
              <w:pStyle w:val="17"/>
            </w:pPr>
            <w:r>
              <w:rPr>
                <w:rFonts w:hint="eastAsia"/>
              </w:rPr>
              <w:t>院（系）</w:t>
            </w:r>
          </w:p>
        </w:tc>
        <w:tc>
          <w:tcPr>
            <w:tcW w:w="3827" w:type="dxa"/>
            <w:gridSpan w:val="3"/>
          </w:tcPr>
          <w:p>
            <w:pPr>
              <w:pStyle w:val="17"/>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275" w:hRule="atLeast"/>
        </w:trPr>
        <w:tc>
          <w:tcPr>
            <w:tcW w:w="1387" w:type="dxa"/>
            <w:tcBorders>
              <w:right w:val="single" w:color="auto" w:sz="4" w:space="0"/>
            </w:tcBorders>
          </w:tcPr>
          <w:p>
            <w:pPr>
              <w:pStyle w:val="17"/>
            </w:pPr>
            <w:r>
              <w:rPr>
                <w:rFonts w:hint="eastAsia"/>
              </w:rPr>
              <w:t>教师信息</w:t>
            </w:r>
          </w:p>
        </w:tc>
        <w:tc>
          <w:tcPr>
            <w:tcW w:w="740" w:type="dxa"/>
            <w:tcBorders>
              <w:left w:val="single" w:color="auto" w:sz="4" w:space="0"/>
            </w:tcBorders>
          </w:tcPr>
          <w:p>
            <w:pPr>
              <w:pStyle w:val="17"/>
            </w:pPr>
            <w:r>
              <w:rPr>
                <w:rFonts w:hint="eastAsia"/>
              </w:rPr>
              <w:t>姓名</w:t>
            </w:r>
          </w:p>
        </w:tc>
        <w:tc>
          <w:tcPr>
            <w:tcW w:w="850" w:type="dxa"/>
            <w:tcBorders>
              <w:right w:val="single" w:color="auto" w:sz="4" w:space="0"/>
            </w:tcBorders>
          </w:tcPr>
          <w:p>
            <w:pPr>
              <w:pStyle w:val="17"/>
            </w:pPr>
            <w:r>
              <w:rPr>
                <w:rFonts w:hint="eastAsia"/>
              </w:rPr>
              <w:t xml:space="preserve"> 性别</w:t>
            </w:r>
          </w:p>
        </w:tc>
        <w:tc>
          <w:tcPr>
            <w:tcW w:w="851" w:type="dxa"/>
            <w:tcBorders>
              <w:left w:val="single" w:color="auto" w:sz="4" w:space="0"/>
            </w:tcBorders>
          </w:tcPr>
          <w:p>
            <w:pPr>
              <w:pStyle w:val="17"/>
            </w:pPr>
            <w:r>
              <w:rPr>
                <w:rFonts w:hint="eastAsia"/>
              </w:rPr>
              <w:t>民族</w:t>
            </w:r>
          </w:p>
        </w:tc>
        <w:tc>
          <w:tcPr>
            <w:tcW w:w="708" w:type="dxa"/>
            <w:tcBorders>
              <w:right w:val="single" w:color="auto" w:sz="4" w:space="0"/>
            </w:tcBorders>
          </w:tcPr>
          <w:p>
            <w:pPr>
              <w:pStyle w:val="17"/>
            </w:pPr>
            <w:r>
              <w:rPr>
                <w:rFonts w:hint="eastAsia"/>
              </w:rPr>
              <w:t>职称</w:t>
            </w:r>
          </w:p>
        </w:tc>
        <w:tc>
          <w:tcPr>
            <w:tcW w:w="1276" w:type="dxa"/>
            <w:tcBorders>
              <w:left w:val="single" w:color="auto" w:sz="4" w:space="0"/>
            </w:tcBorders>
          </w:tcPr>
          <w:p>
            <w:pPr>
              <w:pStyle w:val="17"/>
            </w:pPr>
            <w:r>
              <w:rPr>
                <w:rFonts w:hint="eastAsia"/>
              </w:rPr>
              <w:t>职务</w:t>
            </w:r>
          </w:p>
        </w:tc>
        <w:tc>
          <w:tcPr>
            <w:tcW w:w="1276" w:type="dxa"/>
          </w:tcPr>
          <w:p>
            <w:pPr>
              <w:pStyle w:val="17"/>
            </w:pPr>
            <w:r>
              <w:rPr>
                <w:rFonts w:hint="eastAsia"/>
              </w:rPr>
              <w:t>身份证号</w:t>
            </w:r>
          </w:p>
        </w:tc>
        <w:tc>
          <w:tcPr>
            <w:tcW w:w="1276" w:type="dxa"/>
            <w:tcBorders>
              <w:right w:val="single" w:color="auto" w:sz="4" w:space="0"/>
            </w:tcBorders>
          </w:tcPr>
          <w:p>
            <w:pPr>
              <w:pStyle w:val="17"/>
            </w:pPr>
            <w:r>
              <w:rPr>
                <w:rFonts w:hint="eastAsia"/>
              </w:rPr>
              <w:t>手机号码</w:t>
            </w:r>
          </w:p>
        </w:tc>
        <w:tc>
          <w:tcPr>
            <w:tcW w:w="1275" w:type="dxa"/>
            <w:tcBorders>
              <w:left w:val="single" w:color="auto" w:sz="4" w:space="0"/>
            </w:tcBorders>
          </w:tcPr>
          <w:p>
            <w:pPr>
              <w:pStyle w:val="17"/>
            </w:pPr>
            <w:r>
              <w:rPr>
                <w:rFonts w:hint="eastAsia"/>
              </w:rPr>
              <w:t>电子邮箱</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387" w:type="dxa"/>
            <w:tcBorders>
              <w:right w:val="single" w:color="auto" w:sz="4" w:space="0"/>
            </w:tcBorders>
          </w:tcPr>
          <w:p>
            <w:pPr>
              <w:pStyle w:val="17"/>
            </w:pPr>
            <w:r>
              <w:rPr>
                <w:rFonts w:hint="eastAsia"/>
              </w:rPr>
              <w:t>带队教师</w:t>
            </w:r>
          </w:p>
        </w:tc>
        <w:tc>
          <w:tcPr>
            <w:tcW w:w="740" w:type="dxa"/>
            <w:tcBorders>
              <w:left w:val="single" w:color="auto" w:sz="4" w:space="0"/>
            </w:tcBorders>
          </w:tcPr>
          <w:p>
            <w:pPr>
              <w:pStyle w:val="17"/>
            </w:pPr>
          </w:p>
        </w:tc>
        <w:tc>
          <w:tcPr>
            <w:tcW w:w="850" w:type="dxa"/>
            <w:tcBorders>
              <w:right w:val="single" w:color="auto" w:sz="4" w:space="0"/>
            </w:tcBorders>
          </w:tcPr>
          <w:p>
            <w:pPr>
              <w:pStyle w:val="17"/>
            </w:pPr>
          </w:p>
        </w:tc>
        <w:tc>
          <w:tcPr>
            <w:tcW w:w="851" w:type="dxa"/>
            <w:tcBorders>
              <w:left w:val="single" w:color="auto" w:sz="4" w:space="0"/>
            </w:tcBorders>
          </w:tcPr>
          <w:p>
            <w:pPr>
              <w:pStyle w:val="17"/>
            </w:pPr>
          </w:p>
        </w:tc>
        <w:tc>
          <w:tcPr>
            <w:tcW w:w="708" w:type="dxa"/>
            <w:tcBorders>
              <w:right w:val="single" w:color="auto" w:sz="4" w:space="0"/>
            </w:tcBorders>
          </w:tcPr>
          <w:p>
            <w:pPr>
              <w:pStyle w:val="17"/>
            </w:pPr>
          </w:p>
        </w:tc>
        <w:tc>
          <w:tcPr>
            <w:tcW w:w="1276" w:type="dxa"/>
            <w:tcBorders>
              <w:left w:val="single" w:color="auto" w:sz="4" w:space="0"/>
            </w:tcBorders>
          </w:tcPr>
          <w:p>
            <w:pPr>
              <w:pStyle w:val="17"/>
            </w:pPr>
          </w:p>
        </w:tc>
        <w:tc>
          <w:tcPr>
            <w:tcW w:w="1276" w:type="dxa"/>
          </w:tcPr>
          <w:p>
            <w:pPr>
              <w:pStyle w:val="17"/>
            </w:pPr>
          </w:p>
        </w:tc>
        <w:tc>
          <w:tcPr>
            <w:tcW w:w="1276" w:type="dxa"/>
            <w:tcBorders>
              <w:right w:val="single" w:color="auto" w:sz="4" w:space="0"/>
            </w:tcBorders>
          </w:tcPr>
          <w:p>
            <w:pPr>
              <w:pStyle w:val="17"/>
            </w:pPr>
          </w:p>
        </w:tc>
        <w:tc>
          <w:tcPr>
            <w:tcW w:w="1275" w:type="dxa"/>
            <w:tcBorders>
              <w:left w:val="single" w:color="auto" w:sz="4" w:space="0"/>
            </w:tcBorders>
          </w:tcPr>
          <w:p>
            <w:pPr>
              <w:pStyle w:val="17"/>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387" w:type="dxa"/>
            <w:tcBorders>
              <w:right w:val="single" w:color="auto" w:sz="4" w:space="0"/>
            </w:tcBorders>
          </w:tcPr>
          <w:p>
            <w:pPr>
              <w:pStyle w:val="17"/>
            </w:pPr>
            <w:r>
              <w:rPr>
                <w:rFonts w:hint="eastAsia"/>
              </w:rPr>
              <w:t>指导教师</w:t>
            </w:r>
          </w:p>
        </w:tc>
        <w:tc>
          <w:tcPr>
            <w:tcW w:w="740" w:type="dxa"/>
            <w:tcBorders>
              <w:left w:val="single" w:color="auto" w:sz="4" w:space="0"/>
            </w:tcBorders>
          </w:tcPr>
          <w:p>
            <w:pPr>
              <w:pStyle w:val="17"/>
            </w:pPr>
          </w:p>
        </w:tc>
        <w:tc>
          <w:tcPr>
            <w:tcW w:w="850" w:type="dxa"/>
            <w:tcBorders>
              <w:right w:val="single" w:color="auto" w:sz="4" w:space="0"/>
            </w:tcBorders>
          </w:tcPr>
          <w:p>
            <w:pPr>
              <w:pStyle w:val="17"/>
            </w:pPr>
          </w:p>
        </w:tc>
        <w:tc>
          <w:tcPr>
            <w:tcW w:w="851" w:type="dxa"/>
            <w:tcBorders>
              <w:left w:val="single" w:color="auto" w:sz="4" w:space="0"/>
            </w:tcBorders>
          </w:tcPr>
          <w:p>
            <w:pPr>
              <w:pStyle w:val="17"/>
            </w:pPr>
          </w:p>
        </w:tc>
        <w:tc>
          <w:tcPr>
            <w:tcW w:w="708" w:type="dxa"/>
            <w:tcBorders>
              <w:right w:val="single" w:color="auto" w:sz="4" w:space="0"/>
            </w:tcBorders>
          </w:tcPr>
          <w:p>
            <w:pPr>
              <w:pStyle w:val="17"/>
            </w:pPr>
          </w:p>
        </w:tc>
        <w:tc>
          <w:tcPr>
            <w:tcW w:w="1276" w:type="dxa"/>
            <w:tcBorders>
              <w:left w:val="single" w:color="auto" w:sz="4" w:space="0"/>
            </w:tcBorders>
          </w:tcPr>
          <w:p>
            <w:pPr>
              <w:pStyle w:val="17"/>
            </w:pPr>
          </w:p>
        </w:tc>
        <w:tc>
          <w:tcPr>
            <w:tcW w:w="1276" w:type="dxa"/>
          </w:tcPr>
          <w:p>
            <w:pPr>
              <w:pStyle w:val="17"/>
            </w:pPr>
          </w:p>
        </w:tc>
        <w:tc>
          <w:tcPr>
            <w:tcW w:w="1276" w:type="dxa"/>
            <w:tcBorders>
              <w:right w:val="single" w:color="auto" w:sz="4" w:space="0"/>
            </w:tcBorders>
          </w:tcPr>
          <w:p>
            <w:pPr>
              <w:pStyle w:val="17"/>
            </w:pPr>
          </w:p>
        </w:tc>
        <w:tc>
          <w:tcPr>
            <w:tcW w:w="1275" w:type="dxa"/>
            <w:tcBorders>
              <w:left w:val="single" w:color="auto" w:sz="4" w:space="0"/>
            </w:tcBorders>
          </w:tcPr>
          <w:p>
            <w:pPr>
              <w:pStyle w:val="17"/>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387" w:type="dxa"/>
            <w:tcBorders>
              <w:right w:val="single" w:color="auto" w:sz="4" w:space="0"/>
            </w:tcBorders>
          </w:tcPr>
          <w:p>
            <w:pPr>
              <w:pStyle w:val="17"/>
            </w:pPr>
            <w:r>
              <w:rPr>
                <w:rFonts w:hint="eastAsia"/>
              </w:rPr>
              <w:t>学生信息</w:t>
            </w:r>
          </w:p>
        </w:tc>
        <w:tc>
          <w:tcPr>
            <w:tcW w:w="740" w:type="dxa"/>
            <w:tcBorders>
              <w:left w:val="single" w:color="auto" w:sz="4" w:space="0"/>
            </w:tcBorders>
          </w:tcPr>
          <w:p>
            <w:pPr>
              <w:pStyle w:val="17"/>
            </w:pPr>
            <w:r>
              <w:rPr>
                <w:rFonts w:hint="eastAsia"/>
              </w:rPr>
              <w:t>姓名</w:t>
            </w:r>
          </w:p>
        </w:tc>
        <w:tc>
          <w:tcPr>
            <w:tcW w:w="850" w:type="dxa"/>
            <w:tcBorders>
              <w:right w:val="single" w:color="auto" w:sz="4" w:space="0"/>
            </w:tcBorders>
          </w:tcPr>
          <w:p>
            <w:pPr>
              <w:pStyle w:val="17"/>
            </w:pPr>
            <w:r>
              <w:rPr>
                <w:rFonts w:hint="eastAsia"/>
              </w:rPr>
              <w:t>性别</w:t>
            </w:r>
          </w:p>
        </w:tc>
        <w:tc>
          <w:tcPr>
            <w:tcW w:w="851" w:type="dxa"/>
            <w:tcBorders>
              <w:left w:val="single" w:color="auto" w:sz="4" w:space="0"/>
            </w:tcBorders>
          </w:tcPr>
          <w:p>
            <w:pPr>
              <w:pStyle w:val="17"/>
            </w:pPr>
            <w:r>
              <w:rPr>
                <w:rFonts w:hint="eastAsia"/>
              </w:rPr>
              <w:t>民族</w:t>
            </w:r>
          </w:p>
        </w:tc>
        <w:tc>
          <w:tcPr>
            <w:tcW w:w="708" w:type="dxa"/>
            <w:tcBorders>
              <w:right w:val="single" w:color="auto" w:sz="4" w:space="0"/>
            </w:tcBorders>
          </w:tcPr>
          <w:p>
            <w:pPr>
              <w:pStyle w:val="17"/>
            </w:pPr>
            <w:r>
              <w:rPr>
                <w:rFonts w:hint="eastAsia"/>
              </w:rPr>
              <w:t>年级</w:t>
            </w:r>
          </w:p>
        </w:tc>
        <w:tc>
          <w:tcPr>
            <w:tcW w:w="1276" w:type="dxa"/>
            <w:tcBorders>
              <w:left w:val="single" w:color="auto" w:sz="4" w:space="0"/>
            </w:tcBorders>
          </w:tcPr>
          <w:p>
            <w:pPr>
              <w:pStyle w:val="17"/>
            </w:pPr>
            <w:r>
              <w:rPr>
                <w:rFonts w:hint="eastAsia"/>
              </w:rPr>
              <w:t>学生证号</w:t>
            </w:r>
          </w:p>
        </w:tc>
        <w:tc>
          <w:tcPr>
            <w:tcW w:w="1276" w:type="dxa"/>
          </w:tcPr>
          <w:p>
            <w:pPr>
              <w:pStyle w:val="17"/>
            </w:pPr>
            <w:r>
              <w:rPr>
                <w:rFonts w:hint="eastAsia"/>
              </w:rPr>
              <w:t>身份证号</w:t>
            </w:r>
          </w:p>
        </w:tc>
        <w:tc>
          <w:tcPr>
            <w:tcW w:w="1276" w:type="dxa"/>
            <w:tcBorders>
              <w:right w:val="single" w:color="auto" w:sz="4" w:space="0"/>
            </w:tcBorders>
          </w:tcPr>
          <w:p>
            <w:pPr>
              <w:pStyle w:val="17"/>
            </w:pPr>
            <w:r>
              <w:rPr>
                <w:rFonts w:hint="eastAsia"/>
              </w:rPr>
              <w:t>手机号码</w:t>
            </w:r>
          </w:p>
        </w:tc>
        <w:tc>
          <w:tcPr>
            <w:tcW w:w="1275" w:type="dxa"/>
            <w:tcBorders>
              <w:left w:val="single" w:color="auto" w:sz="4" w:space="0"/>
            </w:tcBorders>
          </w:tcPr>
          <w:p>
            <w:pPr>
              <w:pStyle w:val="17"/>
            </w:pPr>
            <w:r>
              <w:rPr>
                <w:rFonts w:hint="eastAsia"/>
              </w:rPr>
              <w:t>电子邮箱</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387" w:type="dxa"/>
            <w:tcBorders>
              <w:right w:val="single" w:color="auto" w:sz="4" w:space="0"/>
            </w:tcBorders>
          </w:tcPr>
          <w:p>
            <w:pPr>
              <w:pStyle w:val="17"/>
            </w:pPr>
            <w:r>
              <w:rPr>
                <w:rFonts w:hint="eastAsia"/>
              </w:rPr>
              <w:t>参赛选手1</w:t>
            </w:r>
          </w:p>
        </w:tc>
        <w:tc>
          <w:tcPr>
            <w:tcW w:w="740" w:type="dxa"/>
            <w:tcBorders>
              <w:left w:val="single" w:color="auto" w:sz="4" w:space="0"/>
            </w:tcBorders>
          </w:tcPr>
          <w:p>
            <w:pPr>
              <w:pStyle w:val="17"/>
            </w:pPr>
          </w:p>
        </w:tc>
        <w:tc>
          <w:tcPr>
            <w:tcW w:w="850" w:type="dxa"/>
            <w:tcBorders>
              <w:right w:val="single" w:color="auto" w:sz="4" w:space="0"/>
            </w:tcBorders>
          </w:tcPr>
          <w:p>
            <w:pPr>
              <w:pStyle w:val="17"/>
            </w:pPr>
          </w:p>
        </w:tc>
        <w:tc>
          <w:tcPr>
            <w:tcW w:w="851" w:type="dxa"/>
            <w:tcBorders>
              <w:left w:val="single" w:color="auto" w:sz="4" w:space="0"/>
            </w:tcBorders>
          </w:tcPr>
          <w:p>
            <w:pPr>
              <w:pStyle w:val="17"/>
            </w:pPr>
          </w:p>
        </w:tc>
        <w:tc>
          <w:tcPr>
            <w:tcW w:w="708" w:type="dxa"/>
            <w:tcBorders>
              <w:right w:val="single" w:color="auto" w:sz="4" w:space="0"/>
            </w:tcBorders>
          </w:tcPr>
          <w:p>
            <w:pPr>
              <w:pStyle w:val="17"/>
            </w:pPr>
          </w:p>
        </w:tc>
        <w:tc>
          <w:tcPr>
            <w:tcW w:w="1276" w:type="dxa"/>
            <w:tcBorders>
              <w:left w:val="single" w:color="auto" w:sz="4" w:space="0"/>
            </w:tcBorders>
          </w:tcPr>
          <w:p>
            <w:pPr>
              <w:pStyle w:val="17"/>
            </w:pPr>
          </w:p>
        </w:tc>
        <w:tc>
          <w:tcPr>
            <w:tcW w:w="1276" w:type="dxa"/>
          </w:tcPr>
          <w:p>
            <w:pPr>
              <w:pStyle w:val="17"/>
            </w:pPr>
          </w:p>
        </w:tc>
        <w:tc>
          <w:tcPr>
            <w:tcW w:w="1276" w:type="dxa"/>
            <w:tcBorders>
              <w:right w:val="single" w:color="auto" w:sz="4" w:space="0"/>
            </w:tcBorders>
          </w:tcPr>
          <w:p>
            <w:pPr>
              <w:pStyle w:val="17"/>
            </w:pPr>
          </w:p>
        </w:tc>
        <w:tc>
          <w:tcPr>
            <w:tcW w:w="1275" w:type="dxa"/>
            <w:tcBorders>
              <w:left w:val="single" w:color="auto" w:sz="4" w:space="0"/>
            </w:tcBorders>
          </w:tcPr>
          <w:p>
            <w:pPr>
              <w:pStyle w:val="17"/>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387" w:type="dxa"/>
            <w:tcBorders>
              <w:right w:val="single" w:color="auto" w:sz="4" w:space="0"/>
            </w:tcBorders>
          </w:tcPr>
          <w:p>
            <w:pPr>
              <w:pStyle w:val="17"/>
            </w:pPr>
            <w:r>
              <w:rPr>
                <w:rFonts w:hint="eastAsia"/>
              </w:rPr>
              <w:t>参赛选手2</w:t>
            </w:r>
          </w:p>
        </w:tc>
        <w:tc>
          <w:tcPr>
            <w:tcW w:w="740" w:type="dxa"/>
            <w:tcBorders>
              <w:left w:val="single" w:color="auto" w:sz="4" w:space="0"/>
            </w:tcBorders>
          </w:tcPr>
          <w:p>
            <w:pPr>
              <w:pStyle w:val="17"/>
            </w:pPr>
          </w:p>
        </w:tc>
        <w:tc>
          <w:tcPr>
            <w:tcW w:w="850" w:type="dxa"/>
            <w:tcBorders>
              <w:right w:val="single" w:color="auto" w:sz="4" w:space="0"/>
            </w:tcBorders>
          </w:tcPr>
          <w:p>
            <w:pPr>
              <w:pStyle w:val="17"/>
            </w:pPr>
          </w:p>
        </w:tc>
        <w:tc>
          <w:tcPr>
            <w:tcW w:w="851" w:type="dxa"/>
            <w:tcBorders>
              <w:left w:val="single" w:color="auto" w:sz="4" w:space="0"/>
            </w:tcBorders>
          </w:tcPr>
          <w:p>
            <w:pPr>
              <w:pStyle w:val="17"/>
            </w:pPr>
          </w:p>
        </w:tc>
        <w:tc>
          <w:tcPr>
            <w:tcW w:w="708" w:type="dxa"/>
            <w:tcBorders>
              <w:right w:val="single" w:color="auto" w:sz="4" w:space="0"/>
            </w:tcBorders>
          </w:tcPr>
          <w:p>
            <w:pPr>
              <w:pStyle w:val="17"/>
            </w:pPr>
          </w:p>
        </w:tc>
        <w:tc>
          <w:tcPr>
            <w:tcW w:w="1276" w:type="dxa"/>
            <w:tcBorders>
              <w:left w:val="single" w:color="auto" w:sz="4" w:space="0"/>
            </w:tcBorders>
          </w:tcPr>
          <w:p>
            <w:pPr>
              <w:pStyle w:val="17"/>
            </w:pPr>
          </w:p>
        </w:tc>
        <w:tc>
          <w:tcPr>
            <w:tcW w:w="1276" w:type="dxa"/>
          </w:tcPr>
          <w:p>
            <w:pPr>
              <w:pStyle w:val="17"/>
            </w:pPr>
          </w:p>
        </w:tc>
        <w:tc>
          <w:tcPr>
            <w:tcW w:w="1276" w:type="dxa"/>
            <w:tcBorders>
              <w:right w:val="single" w:color="auto" w:sz="4" w:space="0"/>
            </w:tcBorders>
          </w:tcPr>
          <w:p>
            <w:pPr>
              <w:pStyle w:val="17"/>
            </w:pPr>
          </w:p>
        </w:tc>
        <w:tc>
          <w:tcPr>
            <w:tcW w:w="1275" w:type="dxa"/>
            <w:tcBorders>
              <w:left w:val="single" w:color="auto" w:sz="4" w:space="0"/>
            </w:tcBorders>
          </w:tcPr>
          <w:p>
            <w:pPr>
              <w:pStyle w:val="17"/>
            </w:pPr>
          </w:p>
        </w:tc>
      </w:tr>
    </w:tbl>
    <w:p>
      <w:pPr>
        <w:widowControl/>
        <w:shd w:val="clear" w:color="auto" w:fill="FFFFFF"/>
        <w:spacing w:after="150" w:line="257" w:lineRule="atLeast"/>
        <w:jc w:val="left"/>
        <w:rPr>
          <w:rFonts w:ascii="宋体" w:hAnsi="宋体" w:eastAsia="宋体" w:cs="宋体"/>
          <w:b/>
          <w:bCs/>
          <w:color w:val="333333"/>
          <w:kern w:val="0"/>
          <w:sz w:val="24"/>
          <w:szCs w:val="24"/>
        </w:rPr>
      </w:pPr>
      <w:r>
        <w:rPr>
          <w:rFonts w:hint="eastAsia" w:ascii="宋体" w:hAnsi="宋体" w:eastAsia="宋体" w:cs="宋体"/>
          <w:b/>
          <w:bCs/>
          <w:color w:val="333333"/>
          <w:kern w:val="0"/>
          <w:sz w:val="24"/>
          <w:szCs w:val="24"/>
        </w:rPr>
        <w:t>备注：</w:t>
      </w:r>
    </w:p>
    <w:p>
      <w:pPr>
        <w:widowControl/>
        <w:shd w:val="clear" w:color="auto" w:fill="FFFFFF"/>
        <w:spacing w:after="150" w:line="257" w:lineRule="atLeast"/>
      </w:pPr>
      <w:r>
        <w:rPr>
          <w:rFonts w:ascii="宋体" w:hAnsi="宋体" w:eastAsia="宋体" w:cs="宋体"/>
          <w:kern w:val="0"/>
          <w:sz w:val="24"/>
          <w:szCs w:val="24"/>
        </w:rPr>
        <w:t>2018年7月10日前</w:t>
      </w:r>
      <w:r>
        <w:rPr>
          <w:rFonts w:hint="eastAsia" w:ascii="宋体" w:hAnsi="宋体" w:eastAsia="宋体" w:cs="宋体"/>
          <w:kern w:val="0"/>
          <w:sz w:val="24"/>
          <w:szCs w:val="24"/>
        </w:rPr>
        <w:t>，请参赛单位将回执发至邮箱：kyzqwhf@163.com</w:t>
      </w:r>
    </w:p>
    <w:p>
      <w:pPr>
        <w:widowControl/>
        <w:shd w:val="clear" w:color="auto" w:fill="FFFFFF"/>
        <w:spacing w:after="150" w:line="257" w:lineRule="atLeast"/>
      </w:pPr>
      <w:r>
        <w:rPr>
          <w:rFonts w:hint="eastAsia" w:ascii="宋体" w:hAnsi="宋体" w:eastAsia="宋体" w:cs="宋体"/>
          <w:kern w:val="0"/>
          <w:sz w:val="24"/>
          <w:szCs w:val="24"/>
        </w:rPr>
        <w:t>各单位带队教师可以加入“第四届教育硕士（历史）技能大赛群”，通过“历史教育高校群找王海凤老师”。</w:t>
      </w:r>
    </w:p>
    <w:p>
      <w:pPr>
        <w:widowControl/>
        <w:shd w:val="clear" w:color="auto" w:fill="FFFFFF"/>
        <w:spacing w:after="150" w:line="257" w:lineRule="atLeast"/>
        <w:ind w:firstLine="560"/>
        <w:jc w:val="left"/>
        <w:rPr>
          <w:rFonts w:ascii="宋体" w:hAnsi="宋体" w:eastAsia="宋体" w:cs="宋体"/>
          <w:b/>
          <w:kern w:val="0"/>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Mongolian Baiti">
    <w:panose1 w:val="03000500000000000000"/>
    <w:charset w:val="00"/>
    <w:family w:val="script"/>
    <w:pitch w:val="default"/>
    <w:sig w:usb0="80000023" w:usb1="00000000" w:usb2="0002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814E1C"/>
    <w:rsid w:val="000735FC"/>
    <w:rsid w:val="000A42A2"/>
    <w:rsid w:val="000B6B81"/>
    <w:rsid w:val="000D37A3"/>
    <w:rsid w:val="001276F5"/>
    <w:rsid w:val="001814FD"/>
    <w:rsid w:val="00181DB3"/>
    <w:rsid w:val="00182566"/>
    <w:rsid w:val="00197C3D"/>
    <w:rsid w:val="001A18BB"/>
    <w:rsid w:val="001E2B16"/>
    <w:rsid w:val="00204E51"/>
    <w:rsid w:val="002B2048"/>
    <w:rsid w:val="002D6556"/>
    <w:rsid w:val="00345121"/>
    <w:rsid w:val="00357EBA"/>
    <w:rsid w:val="00363958"/>
    <w:rsid w:val="00370855"/>
    <w:rsid w:val="00371255"/>
    <w:rsid w:val="003B66F7"/>
    <w:rsid w:val="003C6B3B"/>
    <w:rsid w:val="004249AB"/>
    <w:rsid w:val="00436203"/>
    <w:rsid w:val="004A762E"/>
    <w:rsid w:val="005060C3"/>
    <w:rsid w:val="0051736B"/>
    <w:rsid w:val="00561FCD"/>
    <w:rsid w:val="0057085A"/>
    <w:rsid w:val="005742F2"/>
    <w:rsid w:val="00591245"/>
    <w:rsid w:val="005F544D"/>
    <w:rsid w:val="006073A8"/>
    <w:rsid w:val="00617F60"/>
    <w:rsid w:val="00671AD2"/>
    <w:rsid w:val="006734AC"/>
    <w:rsid w:val="00697A45"/>
    <w:rsid w:val="006A0649"/>
    <w:rsid w:val="006B432A"/>
    <w:rsid w:val="00701332"/>
    <w:rsid w:val="00757800"/>
    <w:rsid w:val="007D5508"/>
    <w:rsid w:val="007E7E1A"/>
    <w:rsid w:val="008003C6"/>
    <w:rsid w:val="008008A4"/>
    <w:rsid w:val="00814E1C"/>
    <w:rsid w:val="008567EE"/>
    <w:rsid w:val="008D7E8E"/>
    <w:rsid w:val="008E2A9A"/>
    <w:rsid w:val="00975AB6"/>
    <w:rsid w:val="00981FE0"/>
    <w:rsid w:val="009A56DC"/>
    <w:rsid w:val="009D6CDC"/>
    <w:rsid w:val="009E0F64"/>
    <w:rsid w:val="00A263F5"/>
    <w:rsid w:val="00A32E93"/>
    <w:rsid w:val="00A40366"/>
    <w:rsid w:val="00A531F1"/>
    <w:rsid w:val="00A62FF5"/>
    <w:rsid w:val="00AC4591"/>
    <w:rsid w:val="00B432A2"/>
    <w:rsid w:val="00B77E1B"/>
    <w:rsid w:val="00BD560F"/>
    <w:rsid w:val="00BD5B66"/>
    <w:rsid w:val="00BE07C5"/>
    <w:rsid w:val="00C00871"/>
    <w:rsid w:val="00C17E30"/>
    <w:rsid w:val="00C551F3"/>
    <w:rsid w:val="00CA7FB5"/>
    <w:rsid w:val="00D01A64"/>
    <w:rsid w:val="00D33763"/>
    <w:rsid w:val="00D34A5F"/>
    <w:rsid w:val="00D70B45"/>
    <w:rsid w:val="00D801A1"/>
    <w:rsid w:val="00DA6752"/>
    <w:rsid w:val="00DA75B1"/>
    <w:rsid w:val="00E302B1"/>
    <w:rsid w:val="00E648B9"/>
    <w:rsid w:val="00EC34CE"/>
    <w:rsid w:val="00EF74F2"/>
    <w:rsid w:val="00F12B22"/>
    <w:rsid w:val="7B8C4C7B"/>
  </w:rsids>
  <m:mathPr>
    <m:mathFont m:val="Cambria Math"/>
    <m:brkBin m:val="before"/>
    <m:brkBinSub m:val="--"/>
    <m:smallFrac m:val="1"/>
    <m:dispDef/>
    <m:lMargin m:val="0"/>
    <m:rMargin m:val="0"/>
    <m:defJc m:val="centerGroup"/>
    <m:wrapIndent m:val="1440"/>
    <m:intLim m:val="subSup"/>
    <m:naryLim m:val="undOvr"/>
  </m:mathPr>
  <w:themeFontLang w:val="en-US" w:eastAsia="zh-CN" w:bidi="mn-Mong-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4"/>
    <w:basedOn w:val="1"/>
    <w:next w:val="1"/>
    <w:link w:val="10"/>
    <w:qFormat/>
    <w:uiPriority w:val="9"/>
    <w:pPr>
      <w:widowControl/>
      <w:spacing w:before="100" w:beforeAutospacing="1" w:after="100" w:afterAutospacing="1"/>
      <w:jc w:val="left"/>
      <w:outlineLvl w:val="3"/>
    </w:pPr>
    <w:rPr>
      <w:rFonts w:ascii="宋体" w:hAnsi="宋体" w:eastAsia="宋体" w:cs="宋体"/>
      <w:b/>
      <w:bCs/>
      <w:kern w:val="0"/>
      <w:sz w:val="24"/>
      <w:szCs w:val="24"/>
    </w:rPr>
  </w:style>
  <w:style w:type="character" w:default="1" w:styleId="6">
    <w:name w:val="Default Paragraph Font"/>
    <w:semiHidden/>
    <w:unhideWhenUsed/>
    <w:uiPriority w:val="1"/>
  </w:style>
  <w:style w:type="table" w:default="1" w:styleId="8">
    <w:name w:val="Normal Table"/>
    <w:semiHidden/>
    <w:unhideWhenUsed/>
    <w:uiPriority w:val="99"/>
    <w:tblPr>
      <w:tblLayout w:type="fixed"/>
      <w:tblCellMar>
        <w:top w:w="0" w:type="dxa"/>
        <w:left w:w="108" w:type="dxa"/>
        <w:bottom w:w="0" w:type="dxa"/>
        <w:right w:w="108" w:type="dxa"/>
      </w:tblCellMar>
    </w:tblPr>
  </w:style>
  <w:style w:type="paragraph" w:styleId="3">
    <w:name w:val="Balloon Text"/>
    <w:basedOn w:val="1"/>
    <w:link w:val="18"/>
    <w:semiHidden/>
    <w:unhideWhenUsed/>
    <w:uiPriority w:val="99"/>
    <w:rPr>
      <w:sz w:val="18"/>
      <w:szCs w:val="18"/>
    </w:rPr>
  </w:style>
  <w:style w:type="paragraph" w:styleId="4">
    <w:name w:val="footer"/>
    <w:basedOn w:val="1"/>
    <w:link w:val="16"/>
    <w:unhideWhenUsed/>
    <w:uiPriority w:val="99"/>
    <w:pPr>
      <w:tabs>
        <w:tab w:val="center" w:pos="4153"/>
        <w:tab w:val="right" w:pos="8306"/>
      </w:tabs>
      <w:snapToGrid w:val="0"/>
      <w:jc w:val="left"/>
    </w:pPr>
    <w:rPr>
      <w:sz w:val="18"/>
      <w:szCs w:val="18"/>
    </w:rPr>
  </w:style>
  <w:style w:type="paragraph" w:styleId="5">
    <w:name w:val="header"/>
    <w:basedOn w:val="1"/>
    <w:link w:val="15"/>
    <w:unhideWhenUsed/>
    <w:uiPriority w:val="99"/>
    <w:pPr>
      <w:pBdr>
        <w:bottom w:val="single" w:color="auto" w:sz="6" w:space="1"/>
      </w:pBdr>
      <w:tabs>
        <w:tab w:val="center" w:pos="4153"/>
        <w:tab w:val="right" w:pos="8306"/>
      </w:tabs>
      <w:snapToGrid w:val="0"/>
      <w:jc w:val="center"/>
    </w:pPr>
    <w:rPr>
      <w:sz w:val="18"/>
      <w:szCs w:val="18"/>
    </w:rPr>
  </w:style>
  <w:style w:type="character" w:styleId="7">
    <w:name w:val="Hyperlink"/>
    <w:basedOn w:val="6"/>
    <w:unhideWhenUsed/>
    <w:uiPriority w:val="99"/>
    <w:rPr>
      <w:color w:val="0000FF"/>
      <w:u w:val="single"/>
    </w:rPr>
  </w:style>
  <w:style w:type="table" w:styleId="9">
    <w:name w:val="Table Grid"/>
    <w:basedOn w:val="8"/>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Pr>
  </w:style>
  <w:style w:type="character" w:customStyle="1" w:styleId="10">
    <w:name w:val="标题 4 Char"/>
    <w:basedOn w:val="6"/>
    <w:link w:val="2"/>
    <w:uiPriority w:val="9"/>
    <w:rPr>
      <w:rFonts w:ascii="宋体" w:hAnsi="宋体" w:eastAsia="宋体" w:cs="宋体"/>
      <w:b/>
      <w:bCs/>
      <w:kern w:val="0"/>
      <w:sz w:val="24"/>
      <w:szCs w:val="24"/>
    </w:rPr>
  </w:style>
  <w:style w:type="paragraph" w:customStyle="1" w:styleId="11">
    <w:name w:val="text-right"/>
    <w:basedOn w:val="1"/>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12">
    <w:name w:val="text-left"/>
    <w:basedOn w:val="1"/>
    <w:uiPriority w:val="0"/>
    <w:pPr>
      <w:widowControl/>
      <w:spacing w:before="100" w:beforeAutospacing="1" w:after="100" w:afterAutospacing="1"/>
      <w:jc w:val="left"/>
    </w:pPr>
    <w:rPr>
      <w:rFonts w:ascii="宋体" w:hAnsi="宋体" w:eastAsia="宋体" w:cs="宋体"/>
      <w:kern w:val="0"/>
      <w:sz w:val="24"/>
      <w:szCs w:val="24"/>
    </w:rPr>
  </w:style>
  <w:style w:type="paragraph" w:styleId="13">
    <w:name w:val="List Paragraph"/>
    <w:basedOn w:val="1"/>
    <w:qFormat/>
    <w:uiPriority w:val="34"/>
    <w:pPr>
      <w:widowControl/>
      <w:spacing w:before="100" w:beforeAutospacing="1" w:after="100" w:afterAutospacing="1"/>
      <w:jc w:val="left"/>
    </w:pPr>
    <w:rPr>
      <w:rFonts w:ascii="宋体" w:hAnsi="宋体" w:eastAsia="宋体" w:cs="宋体"/>
      <w:kern w:val="0"/>
      <w:sz w:val="24"/>
      <w:szCs w:val="24"/>
    </w:rPr>
  </w:style>
  <w:style w:type="character" w:customStyle="1" w:styleId="14">
    <w:name w:val="apple-converted-space"/>
    <w:basedOn w:val="6"/>
    <w:uiPriority w:val="0"/>
  </w:style>
  <w:style w:type="character" w:customStyle="1" w:styleId="15">
    <w:name w:val="页眉 Char"/>
    <w:basedOn w:val="6"/>
    <w:link w:val="5"/>
    <w:qFormat/>
    <w:uiPriority w:val="99"/>
    <w:rPr>
      <w:sz w:val="18"/>
      <w:szCs w:val="18"/>
    </w:rPr>
  </w:style>
  <w:style w:type="character" w:customStyle="1" w:styleId="16">
    <w:name w:val="页脚 Char"/>
    <w:basedOn w:val="6"/>
    <w:link w:val="4"/>
    <w:qFormat/>
    <w:uiPriority w:val="99"/>
    <w:rPr>
      <w:sz w:val="18"/>
      <w:szCs w:val="18"/>
    </w:rPr>
  </w:style>
  <w:style w:type="paragraph" w:customStyle="1" w:styleId="17">
    <w:name w:val="op_mapdots_left"/>
    <w:basedOn w:val="1"/>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18">
    <w:name w:val="批注框文本 Char"/>
    <w:basedOn w:val="6"/>
    <w:link w:val="3"/>
    <w:semiHidden/>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6F978BE-6645-44F7-9726-584E66CCB26E}">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4</Pages>
  <Words>602</Words>
  <Characters>3433</Characters>
  <Lines>28</Lines>
  <Paragraphs>8</Paragraphs>
  <TotalTime>803</TotalTime>
  <ScaleCrop>false</ScaleCrop>
  <LinksUpToDate>false</LinksUpToDate>
  <CharactersWithSpaces>4027</CharactersWithSpaces>
  <Application>WPS Office_10.1.0.7346_F1E327BC-269C-435d-A152-05C5408002CA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2017-06-05T07:11:00Z</dcterms:created>
  <dc:creator>Sky123.Org</dc:creator>
  <cp:lastModifiedBy>Administrator</cp:lastModifiedBy>
  <dcterms:modified xsi:type="dcterms:W3CDTF">2018-06-20T14:11:03Z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