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BEE" w:rsidRDefault="002173FD">
      <w:pPr>
        <w:widowControl/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关于下发全国新增教育硕士专业学位授权点院校</w:t>
      </w:r>
    </w:p>
    <w:p w:rsidR="002E7BEE" w:rsidRDefault="002173FD">
      <w:pPr>
        <w:widowControl/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 xml:space="preserve"> </w:t>
      </w:r>
      <w:r>
        <w:rPr>
          <w:rFonts w:ascii="华文中宋" w:eastAsia="华文中宋" w:hAnsi="华文中宋" w:hint="eastAsia"/>
          <w:b/>
          <w:bCs/>
          <w:sz w:val="28"/>
          <w:szCs w:val="28"/>
        </w:rPr>
        <w:t>系列学习</w:t>
      </w:r>
      <w:r>
        <w:rPr>
          <w:rFonts w:ascii="华文中宋" w:eastAsia="华文中宋" w:hAnsi="华文中宋"/>
          <w:b/>
          <w:bCs/>
          <w:sz w:val="28"/>
          <w:szCs w:val="28"/>
        </w:rPr>
        <w:t>材料</w:t>
      </w:r>
      <w:r>
        <w:rPr>
          <w:rFonts w:ascii="华文中宋" w:eastAsia="华文中宋" w:hAnsi="华文中宋" w:hint="eastAsia"/>
          <w:b/>
          <w:bCs/>
          <w:sz w:val="28"/>
          <w:szCs w:val="28"/>
        </w:rPr>
        <w:t>的通知</w:t>
      </w:r>
    </w:p>
    <w:p w:rsidR="002E7BEE" w:rsidRDefault="002173FD">
      <w:pPr>
        <w:widowControl/>
        <w:jc w:val="center"/>
        <w:rPr>
          <w:rFonts w:ascii="华文仿宋" w:eastAsia="华文仿宋" w:hAnsi="华文仿宋"/>
          <w:bCs/>
          <w:sz w:val="24"/>
          <w:szCs w:val="24"/>
        </w:rPr>
      </w:pPr>
      <w:r>
        <w:rPr>
          <w:rFonts w:ascii="华文仿宋" w:eastAsia="华文仿宋" w:hAnsi="华文仿宋" w:hint="eastAsia"/>
          <w:bCs/>
          <w:sz w:val="24"/>
          <w:szCs w:val="24"/>
        </w:rPr>
        <w:t>教育发便字</w:t>
      </w:r>
      <w:r>
        <w:rPr>
          <w:rFonts w:ascii="华文仿宋" w:eastAsia="华文仿宋" w:hAnsi="华文仿宋" w:hint="eastAsia"/>
          <w:bCs/>
          <w:sz w:val="24"/>
          <w:szCs w:val="24"/>
        </w:rPr>
        <w:t>202129</w:t>
      </w:r>
      <w:r>
        <w:rPr>
          <w:rFonts w:ascii="华文仿宋" w:eastAsia="华文仿宋" w:hAnsi="华文仿宋"/>
          <w:bCs/>
          <w:sz w:val="24"/>
          <w:szCs w:val="24"/>
        </w:rPr>
        <w:t>号</w:t>
      </w:r>
    </w:p>
    <w:p w:rsidR="002E7BEE" w:rsidRDefault="002E7BEE">
      <w:pPr>
        <w:widowControl/>
        <w:jc w:val="center"/>
        <w:rPr>
          <w:rFonts w:ascii="华文仿宋" w:eastAsia="华文仿宋" w:hAnsi="华文仿宋"/>
          <w:bCs/>
          <w:sz w:val="30"/>
          <w:szCs w:val="30"/>
        </w:rPr>
      </w:pPr>
    </w:p>
    <w:p w:rsidR="002E7BEE" w:rsidRDefault="002173FD">
      <w:pPr>
        <w:widowControl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各</w:t>
      </w:r>
      <w:r>
        <w:rPr>
          <w:rFonts w:ascii="黑体" w:eastAsia="黑体" w:hAnsi="黑体" w:hint="eastAsia"/>
          <w:bCs/>
          <w:sz w:val="32"/>
          <w:szCs w:val="32"/>
        </w:rPr>
        <w:t>新增教育硕士专业学位授权点院校：</w:t>
      </w:r>
    </w:p>
    <w:p w:rsidR="002E7BEE" w:rsidRDefault="002E7BEE">
      <w:pPr>
        <w:widowControl/>
        <w:jc w:val="left"/>
        <w:rPr>
          <w:rFonts w:ascii="黑体" w:eastAsia="黑体" w:hAnsi="黑体"/>
          <w:bCs/>
          <w:szCs w:val="21"/>
        </w:rPr>
      </w:pPr>
    </w:p>
    <w:p w:rsidR="002E7BEE" w:rsidRDefault="002173FD">
      <w:pPr>
        <w:widowControl/>
        <w:spacing w:line="500" w:lineRule="exact"/>
        <w:ind w:firstLine="641"/>
        <w:rPr>
          <w:rFonts w:ascii="华文中宋" w:eastAsia="华文中宋" w:hAnsi="华文中宋"/>
          <w:bCs/>
          <w:sz w:val="28"/>
          <w:szCs w:val="28"/>
        </w:rPr>
      </w:pPr>
      <w:r>
        <w:rPr>
          <w:rFonts w:ascii="华文中宋" w:eastAsia="华文中宋" w:hAnsi="华文中宋" w:hint="eastAsia"/>
          <w:bCs/>
          <w:sz w:val="28"/>
          <w:szCs w:val="28"/>
        </w:rPr>
        <w:t>为了</w:t>
      </w:r>
      <w:r>
        <w:rPr>
          <w:rFonts w:ascii="华文中宋" w:eastAsia="华文中宋" w:hAnsi="华文中宋"/>
          <w:bCs/>
          <w:sz w:val="28"/>
          <w:szCs w:val="28"/>
        </w:rPr>
        <w:t>便于</w:t>
      </w:r>
      <w:r>
        <w:rPr>
          <w:rFonts w:ascii="华文中宋" w:eastAsia="华文中宋" w:hAnsi="华文中宋" w:hint="eastAsia"/>
          <w:bCs/>
          <w:sz w:val="28"/>
          <w:szCs w:val="28"/>
        </w:rPr>
        <w:t>院校</w:t>
      </w:r>
      <w:r>
        <w:rPr>
          <w:rFonts w:ascii="华文中宋" w:eastAsia="华文中宋" w:hAnsi="华文中宋"/>
          <w:bCs/>
          <w:sz w:val="28"/>
          <w:szCs w:val="28"/>
        </w:rPr>
        <w:t>了解教育</w:t>
      </w:r>
      <w:r>
        <w:rPr>
          <w:rFonts w:ascii="华文中宋" w:eastAsia="华文中宋" w:hAnsi="华文中宋" w:hint="eastAsia"/>
          <w:bCs/>
          <w:sz w:val="28"/>
          <w:szCs w:val="28"/>
        </w:rPr>
        <w:t>硕士</w:t>
      </w:r>
      <w:r>
        <w:rPr>
          <w:rFonts w:ascii="华文中宋" w:eastAsia="华文中宋" w:hAnsi="华文中宋"/>
          <w:bCs/>
          <w:sz w:val="28"/>
          <w:szCs w:val="28"/>
        </w:rPr>
        <w:t>专业学位</w:t>
      </w:r>
      <w:r>
        <w:rPr>
          <w:rFonts w:ascii="华文中宋" w:eastAsia="华文中宋" w:hAnsi="华文中宋" w:hint="eastAsia"/>
          <w:bCs/>
          <w:sz w:val="28"/>
          <w:szCs w:val="28"/>
        </w:rPr>
        <w:t>研究生教育发展情况，</w:t>
      </w:r>
      <w:r>
        <w:rPr>
          <w:rFonts w:ascii="华文中宋" w:eastAsia="华文中宋" w:hAnsi="华文中宋"/>
          <w:bCs/>
          <w:sz w:val="28"/>
          <w:szCs w:val="28"/>
        </w:rPr>
        <w:t>掌握该专业学位的教育</w:t>
      </w:r>
      <w:r>
        <w:rPr>
          <w:rFonts w:ascii="华文中宋" w:eastAsia="华文中宋" w:hAnsi="华文中宋" w:hint="eastAsia"/>
          <w:bCs/>
          <w:sz w:val="28"/>
          <w:szCs w:val="28"/>
        </w:rPr>
        <w:t>规范</w:t>
      </w:r>
      <w:r>
        <w:rPr>
          <w:rFonts w:ascii="华文中宋" w:eastAsia="华文中宋" w:hAnsi="华文中宋"/>
          <w:bCs/>
          <w:sz w:val="28"/>
          <w:szCs w:val="28"/>
        </w:rPr>
        <w:t>，</w:t>
      </w:r>
      <w:r>
        <w:rPr>
          <w:rFonts w:ascii="华文中宋" w:eastAsia="华文中宋" w:hAnsi="华文中宋" w:hint="eastAsia"/>
          <w:bCs/>
          <w:sz w:val="28"/>
          <w:szCs w:val="28"/>
        </w:rPr>
        <w:t>熟悉</w:t>
      </w:r>
      <w:r>
        <w:rPr>
          <w:rFonts w:ascii="华文中宋" w:eastAsia="华文中宋" w:hAnsi="华文中宋"/>
          <w:bCs/>
          <w:sz w:val="28"/>
          <w:szCs w:val="28"/>
        </w:rPr>
        <w:t>其开展的教育活动，</w:t>
      </w:r>
      <w:r>
        <w:rPr>
          <w:rFonts w:ascii="华文中宋" w:eastAsia="华文中宋" w:hAnsi="华文中宋" w:hint="eastAsia"/>
          <w:bCs/>
          <w:sz w:val="28"/>
          <w:szCs w:val="28"/>
        </w:rPr>
        <w:t>全国教育专业学位研究生教育指导委员会</w:t>
      </w:r>
      <w:r>
        <w:rPr>
          <w:rFonts w:ascii="华文中宋" w:eastAsia="华文中宋" w:hAnsi="华文中宋"/>
          <w:bCs/>
          <w:sz w:val="28"/>
          <w:szCs w:val="28"/>
        </w:rPr>
        <w:t>秘书处</w:t>
      </w:r>
      <w:r>
        <w:rPr>
          <w:rFonts w:ascii="华文中宋" w:eastAsia="华文中宋" w:hAnsi="华文中宋" w:hint="eastAsia"/>
          <w:bCs/>
          <w:sz w:val="28"/>
          <w:szCs w:val="28"/>
        </w:rPr>
        <w:t>决定</w:t>
      </w:r>
      <w:r>
        <w:rPr>
          <w:rFonts w:ascii="华文中宋" w:eastAsia="华文中宋" w:hAnsi="华文中宋"/>
          <w:bCs/>
          <w:sz w:val="28"/>
          <w:szCs w:val="28"/>
        </w:rPr>
        <w:t>下发系列学习资料</w:t>
      </w:r>
      <w:r>
        <w:rPr>
          <w:rFonts w:ascii="华文中宋" w:eastAsia="华文中宋" w:hAnsi="华文中宋" w:hint="eastAsia"/>
          <w:bCs/>
          <w:sz w:val="28"/>
          <w:szCs w:val="28"/>
        </w:rPr>
        <w:t>。请各院校组织开展</w:t>
      </w:r>
      <w:r>
        <w:rPr>
          <w:rFonts w:ascii="华文中宋" w:eastAsia="华文中宋" w:hAnsi="华文中宋"/>
          <w:bCs/>
          <w:sz w:val="28"/>
          <w:szCs w:val="28"/>
        </w:rPr>
        <w:t>教育硕士研究生</w:t>
      </w:r>
      <w:r>
        <w:rPr>
          <w:rFonts w:ascii="华文中宋" w:eastAsia="华文中宋" w:hAnsi="华文中宋" w:hint="eastAsia"/>
          <w:bCs/>
          <w:sz w:val="28"/>
          <w:szCs w:val="28"/>
        </w:rPr>
        <w:t>教育工作的职能部门</w:t>
      </w:r>
      <w:r>
        <w:rPr>
          <w:rFonts w:ascii="华文中宋" w:eastAsia="华文中宋" w:hAnsi="华文中宋"/>
          <w:bCs/>
          <w:sz w:val="28"/>
          <w:szCs w:val="28"/>
        </w:rPr>
        <w:t>及相关</w:t>
      </w:r>
      <w:r>
        <w:rPr>
          <w:rFonts w:ascii="华文中宋" w:eastAsia="华文中宋" w:hAnsi="华文中宋" w:hint="eastAsia"/>
          <w:bCs/>
          <w:sz w:val="28"/>
          <w:szCs w:val="28"/>
        </w:rPr>
        <w:t>学院的指导教师、管理人员和研究生认真学习。</w:t>
      </w:r>
    </w:p>
    <w:p w:rsidR="002E7BEE" w:rsidRDefault="002173FD">
      <w:pPr>
        <w:widowControl/>
        <w:spacing w:line="500" w:lineRule="exact"/>
        <w:ind w:firstLine="641"/>
        <w:rPr>
          <w:rFonts w:ascii="华文中宋" w:eastAsia="华文中宋" w:hAnsi="华文中宋"/>
          <w:bCs/>
          <w:sz w:val="28"/>
          <w:szCs w:val="28"/>
        </w:rPr>
      </w:pPr>
      <w:r>
        <w:rPr>
          <w:rFonts w:ascii="华文中宋" w:eastAsia="华文中宋" w:hAnsi="华文中宋" w:hint="eastAsia"/>
          <w:bCs/>
          <w:sz w:val="28"/>
          <w:szCs w:val="28"/>
        </w:rPr>
        <w:t>另外，</w:t>
      </w:r>
      <w:r>
        <w:rPr>
          <w:rFonts w:ascii="华文中宋" w:eastAsia="华文中宋" w:hAnsi="华文中宋"/>
          <w:bCs/>
          <w:sz w:val="28"/>
          <w:szCs w:val="28"/>
        </w:rPr>
        <w:t>为了便于秘书处了解新增</w:t>
      </w:r>
      <w:r>
        <w:rPr>
          <w:rFonts w:ascii="华文中宋" w:eastAsia="华文中宋" w:hAnsi="华文中宋" w:hint="eastAsia"/>
          <w:bCs/>
          <w:sz w:val="28"/>
          <w:szCs w:val="28"/>
        </w:rPr>
        <w:t>教育硕士专业学位授权点院校（以下简称授权点院校）的</w:t>
      </w:r>
      <w:r>
        <w:rPr>
          <w:rFonts w:ascii="华文中宋" w:eastAsia="华文中宋" w:hAnsi="华文中宋"/>
          <w:bCs/>
          <w:sz w:val="28"/>
          <w:szCs w:val="28"/>
        </w:rPr>
        <w:t>基本情况，</w:t>
      </w:r>
      <w:r>
        <w:rPr>
          <w:rFonts w:ascii="华文中宋" w:eastAsia="华文中宋" w:hAnsi="华文中宋" w:hint="eastAsia"/>
          <w:bCs/>
          <w:sz w:val="28"/>
          <w:szCs w:val="28"/>
        </w:rPr>
        <w:t>以便今后</w:t>
      </w:r>
      <w:r>
        <w:rPr>
          <w:rFonts w:ascii="华文中宋" w:eastAsia="华文中宋" w:hAnsi="华文中宋"/>
          <w:bCs/>
          <w:sz w:val="28"/>
          <w:szCs w:val="28"/>
        </w:rPr>
        <w:t>开展对</w:t>
      </w:r>
      <w:r>
        <w:rPr>
          <w:rFonts w:ascii="华文中宋" w:eastAsia="华文中宋" w:hAnsi="华文中宋" w:hint="eastAsia"/>
          <w:bCs/>
          <w:sz w:val="28"/>
          <w:szCs w:val="28"/>
        </w:rPr>
        <w:t>授权点</w:t>
      </w:r>
      <w:r>
        <w:rPr>
          <w:rFonts w:ascii="华文中宋" w:eastAsia="华文中宋" w:hAnsi="华文中宋"/>
          <w:bCs/>
          <w:sz w:val="28"/>
          <w:szCs w:val="28"/>
        </w:rPr>
        <w:t>院校的指导与培训工作</w:t>
      </w:r>
      <w:r>
        <w:rPr>
          <w:rFonts w:ascii="华文中宋" w:eastAsia="华文中宋" w:hAnsi="华文中宋" w:hint="eastAsia"/>
          <w:bCs/>
          <w:sz w:val="28"/>
          <w:szCs w:val="28"/>
        </w:rPr>
        <w:t>，</w:t>
      </w:r>
      <w:r>
        <w:rPr>
          <w:rFonts w:ascii="华文中宋" w:eastAsia="华文中宋" w:hAnsi="华文中宋"/>
          <w:bCs/>
          <w:sz w:val="28"/>
          <w:szCs w:val="28"/>
        </w:rPr>
        <w:t>在已经</w:t>
      </w:r>
      <w:r>
        <w:rPr>
          <w:rFonts w:ascii="华文中宋" w:eastAsia="华文中宋" w:hAnsi="华文中宋" w:hint="eastAsia"/>
          <w:bCs/>
          <w:sz w:val="28"/>
          <w:szCs w:val="28"/>
        </w:rPr>
        <w:t>完成</w:t>
      </w:r>
      <w:r>
        <w:rPr>
          <w:rFonts w:ascii="华文中宋" w:eastAsia="华文中宋" w:hAnsi="华文中宋"/>
          <w:bCs/>
          <w:sz w:val="28"/>
          <w:szCs w:val="28"/>
        </w:rPr>
        <w:t>了上报</w:t>
      </w:r>
      <w:r>
        <w:rPr>
          <w:rFonts w:ascii="华文中宋" w:eastAsia="华文中宋" w:hAnsi="华文中宋" w:hint="eastAsia"/>
          <w:bCs/>
          <w:sz w:val="28"/>
          <w:szCs w:val="28"/>
        </w:rPr>
        <w:t>授权点院校联络人员工作的基础上</w:t>
      </w:r>
      <w:r>
        <w:rPr>
          <w:rFonts w:ascii="华文中宋" w:eastAsia="华文中宋" w:hAnsi="华文中宋"/>
          <w:bCs/>
          <w:sz w:val="28"/>
          <w:szCs w:val="28"/>
        </w:rPr>
        <w:t>，请各院校填写有关表格（</w:t>
      </w:r>
      <w:r>
        <w:rPr>
          <w:rFonts w:ascii="华文中宋" w:eastAsia="华文中宋" w:hAnsi="华文中宋" w:hint="eastAsia"/>
          <w:bCs/>
          <w:sz w:val="28"/>
          <w:szCs w:val="28"/>
        </w:rPr>
        <w:t>详见附件</w:t>
      </w:r>
      <w:r>
        <w:rPr>
          <w:rFonts w:ascii="华文中宋" w:eastAsia="华文中宋" w:hAnsi="华文中宋" w:hint="eastAsia"/>
          <w:bCs/>
          <w:sz w:val="28"/>
          <w:szCs w:val="28"/>
        </w:rPr>
        <w:t>4</w:t>
      </w:r>
      <w:r>
        <w:rPr>
          <w:rFonts w:ascii="华文中宋" w:eastAsia="华文中宋" w:hAnsi="华文中宋"/>
          <w:bCs/>
          <w:sz w:val="28"/>
          <w:szCs w:val="28"/>
        </w:rPr>
        <w:t>）</w:t>
      </w:r>
      <w:r>
        <w:rPr>
          <w:rFonts w:ascii="华文中宋" w:eastAsia="华文中宋" w:hAnsi="华文中宋" w:hint="eastAsia"/>
          <w:bCs/>
          <w:sz w:val="28"/>
          <w:szCs w:val="28"/>
        </w:rPr>
        <w:t>，</w:t>
      </w:r>
      <w:r>
        <w:rPr>
          <w:rFonts w:ascii="华文中宋" w:eastAsia="华文中宋" w:hAnsi="华文中宋"/>
          <w:bCs/>
          <w:sz w:val="28"/>
          <w:szCs w:val="28"/>
        </w:rPr>
        <w:t>于</w:t>
      </w:r>
      <w:r>
        <w:rPr>
          <w:rFonts w:ascii="华文中宋" w:eastAsia="华文中宋" w:hAnsi="华文中宋" w:hint="eastAsia"/>
          <w:bCs/>
          <w:sz w:val="28"/>
          <w:szCs w:val="28"/>
        </w:rPr>
        <w:t>2021</w:t>
      </w:r>
      <w:r>
        <w:rPr>
          <w:rFonts w:ascii="华文中宋" w:eastAsia="华文中宋" w:hAnsi="华文中宋" w:hint="eastAsia"/>
          <w:bCs/>
          <w:sz w:val="28"/>
          <w:szCs w:val="28"/>
        </w:rPr>
        <w:t>年</w:t>
      </w:r>
      <w:r>
        <w:rPr>
          <w:rFonts w:ascii="华文中宋" w:eastAsia="华文中宋" w:hAnsi="华文中宋" w:hint="eastAsia"/>
          <w:bCs/>
          <w:sz w:val="28"/>
          <w:szCs w:val="28"/>
        </w:rPr>
        <w:t>12</w:t>
      </w:r>
      <w:r>
        <w:rPr>
          <w:rFonts w:ascii="华文中宋" w:eastAsia="华文中宋" w:hAnsi="华文中宋" w:hint="eastAsia"/>
          <w:bCs/>
          <w:sz w:val="28"/>
          <w:szCs w:val="28"/>
        </w:rPr>
        <w:t>月</w:t>
      </w:r>
      <w:r>
        <w:rPr>
          <w:rFonts w:ascii="华文中宋" w:eastAsia="华文中宋" w:hAnsi="华文中宋" w:hint="eastAsia"/>
          <w:bCs/>
          <w:sz w:val="28"/>
          <w:szCs w:val="28"/>
        </w:rPr>
        <w:t>15</w:t>
      </w:r>
      <w:r>
        <w:rPr>
          <w:rFonts w:ascii="华文中宋" w:eastAsia="华文中宋" w:hAnsi="华文中宋" w:hint="eastAsia"/>
          <w:bCs/>
          <w:sz w:val="28"/>
          <w:szCs w:val="28"/>
        </w:rPr>
        <w:t>日之前</w:t>
      </w:r>
      <w:r>
        <w:rPr>
          <w:rFonts w:ascii="华文中宋" w:eastAsia="华文中宋" w:hAnsi="华文中宋"/>
          <w:bCs/>
          <w:sz w:val="28"/>
          <w:szCs w:val="28"/>
        </w:rPr>
        <w:t>，通过秘书处邮箱（</w:t>
      </w:r>
      <w:r>
        <w:rPr>
          <w:rFonts w:ascii="华文中宋" w:eastAsia="华文中宋" w:hAnsi="华文中宋" w:hint="eastAsia"/>
          <w:bCs/>
          <w:sz w:val="28"/>
          <w:szCs w:val="28"/>
        </w:rPr>
        <w:t>edm@bnu.edu.cn</w:t>
      </w:r>
      <w:r>
        <w:rPr>
          <w:rFonts w:ascii="华文中宋" w:eastAsia="华文中宋" w:hAnsi="华文中宋"/>
          <w:bCs/>
          <w:sz w:val="28"/>
          <w:szCs w:val="28"/>
        </w:rPr>
        <w:t>）</w:t>
      </w:r>
      <w:r>
        <w:rPr>
          <w:rFonts w:ascii="华文中宋" w:eastAsia="华文中宋" w:hAnsi="华文中宋" w:hint="eastAsia"/>
          <w:bCs/>
          <w:sz w:val="28"/>
          <w:szCs w:val="28"/>
        </w:rPr>
        <w:t>完成上报。</w:t>
      </w:r>
    </w:p>
    <w:p w:rsidR="002E7BEE" w:rsidRDefault="002E7BEE">
      <w:pPr>
        <w:widowControl/>
        <w:spacing w:line="500" w:lineRule="exact"/>
        <w:ind w:firstLine="641"/>
        <w:jc w:val="left"/>
        <w:rPr>
          <w:rFonts w:ascii="宋体" w:hAnsi="宋体"/>
          <w:bCs/>
          <w:sz w:val="28"/>
          <w:szCs w:val="28"/>
        </w:rPr>
      </w:pPr>
    </w:p>
    <w:p w:rsidR="002E7BEE" w:rsidRDefault="002173FD">
      <w:pPr>
        <w:widowControl/>
        <w:spacing w:line="500" w:lineRule="exact"/>
        <w:jc w:val="left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附件：</w:t>
      </w:r>
    </w:p>
    <w:p w:rsidR="002E7BEE" w:rsidRDefault="002173FD">
      <w:pPr>
        <w:widowControl/>
        <w:spacing w:line="500" w:lineRule="exact"/>
        <w:jc w:val="left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1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、文件资料选编</w:t>
      </w:r>
    </w:p>
    <w:p w:rsidR="002E7BEE" w:rsidRDefault="002173FD">
      <w:pPr>
        <w:widowControl/>
        <w:spacing w:line="500" w:lineRule="exact"/>
        <w:jc w:val="left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2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、近</w:t>
      </w:r>
      <w:proofErr w:type="gramStart"/>
      <w:r>
        <w:rPr>
          <w:rFonts w:asciiTheme="minorEastAsia" w:eastAsiaTheme="minorEastAsia" w:hAnsiTheme="minorEastAsia" w:hint="eastAsia"/>
          <w:bCs/>
          <w:sz w:val="24"/>
          <w:szCs w:val="24"/>
        </w:rPr>
        <w:t>三年</w:t>
      </w:r>
      <w:r>
        <w:rPr>
          <w:rFonts w:asciiTheme="minorEastAsia" w:eastAsiaTheme="minorEastAsia" w:hAnsiTheme="minorEastAsia"/>
          <w:bCs/>
          <w:sz w:val="24"/>
          <w:szCs w:val="24"/>
        </w:rPr>
        <w:t>教指委</w:t>
      </w:r>
      <w:proofErr w:type="gramEnd"/>
      <w:r>
        <w:rPr>
          <w:rFonts w:asciiTheme="minorEastAsia" w:eastAsiaTheme="minorEastAsia" w:hAnsiTheme="minorEastAsia"/>
          <w:bCs/>
          <w:sz w:val="24"/>
          <w:szCs w:val="24"/>
        </w:rPr>
        <w:t>工作总结与计划</w:t>
      </w:r>
    </w:p>
    <w:p w:rsidR="002E7BEE" w:rsidRDefault="002173FD">
      <w:pPr>
        <w:widowControl/>
        <w:spacing w:line="500" w:lineRule="exact"/>
        <w:jc w:val="left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/>
          <w:bCs/>
          <w:sz w:val="24"/>
          <w:szCs w:val="24"/>
        </w:rPr>
        <w:t>3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、历年工作记事</w:t>
      </w:r>
      <w:r>
        <w:rPr>
          <w:rFonts w:asciiTheme="minorEastAsia" w:eastAsiaTheme="minorEastAsia" w:hAnsiTheme="minorEastAsia"/>
          <w:bCs/>
          <w:sz w:val="24"/>
          <w:szCs w:val="24"/>
        </w:rPr>
        <w:t>（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1996</w:t>
      </w:r>
      <w:r>
        <w:rPr>
          <w:rFonts w:asciiTheme="minorEastAsia" w:eastAsiaTheme="minorEastAsia" w:hAnsiTheme="minorEastAsia"/>
          <w:bCs/>
          <w:sz w:val="24"/>
          <w:szCs w:val="24"/>
        </w:rPr>
        <w:t>—2020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年</w:t>
      </w:r>
      <w:r>
        <w:rPr>
          <w:rFonts w:asciiTheme="minorEastAsia" w:eastAsiaTheme="minorEastAsia" w:hAnsiTheme="minorEastAsia"/>
          <w:bCs/>
          <w:sz w:val="24"/>
          <w:szCs w:val="24"/>
        </w:rPr>
        <w:t>）</w:t>
      </w:r>
    </w:p>
    <w:p w:rsidR="002E7BEE" w:rsidRPr="002173FD" w:rsidRDefault="002173FD">
      <w:pPr>
        <w:widowControl/>
        <w:spacing w:line="500" w:lineRule="exact"/>
        <w:jc w:val="left"/>
        <w:rPr>
          <w:rFonts w:asciiTheme="minorEastAsia" w:eastAsiaTheme="minorEastAsia" w:hAnsiTheme="minorEastAsia"/>
          <w:bCs/>
          <w:sz w:val="24"/>
          <w:szCs w:val="24"/>
        </w:rPr>
      </w:pPr>
      <w:r w:rsidRPr="002173FD">
        <w:rPr>
          <w:rFonts w:asciiTheme="minorEastAsia" w:eastAsiaTheme="minorEastAsia" w:hAnsiTheme="minorEastAsia" w:hint="eastAsia"/>
          <w:bCs/>
          <w:sz w:val="24"/>
          <w:szCs w:val="24"/>
        </w:rPr>
        <w:t>4</w:t>
      </w:r>
      <w:r w:rsidRPr="002173FD">
        <w:rPr>
          <w:rFonts w:asciiTheme="minorEastAsia" w:eastAsiaTheme="minorEastAsia" w:hAnsiTheme="minorEastAsia" w:hint="eastAsia"/>
          <w:bCs/>
          <w:sz w:val="24"/>
          <w:szCs w:val="24"/>
        </w:rPr>
        <w:t>、</w:t>
      </w:r>
      <w:r w:rsidRPr="002173FD">
        <w:rPr>
          <w:rFonts w:asciiTheme="minorEastAsia" w:eastAsiaTheme="minorEastAsia" w:hAnsiTheme="minorEastAsia"/>
          <w:bCs/>
          <w:sz w:val="24"/>
          <w:szCs w:val="24"/>
        </w:rPr>
        <w:t>新增授权点院校基本情况表</w:t>
      </w:r>
      <w:bookmarkStart w:id="0" w:name="_GoBack"/>
      <w:bookmarkEnd w:id="0"/>
    </w:p>
    <w:p w:rsidR="002E7BEE" w:rsidRDefault="002E7BEE">
      <w:pPr>
        <w:widowControl/>
        <w:spacing w:line="500" w:lineRule="exact"/>
        <w:jc w:val="left"/>
        <w:rPr>
          <w:rFonts w:ascii="宋体" w:hAnsi="宋体"/>
          <w:bCs/>
          <w:sz w:val="28"/>
          <w:szCs w:val="28"/>
        </w:rPr>
      </w:pPr>
    </w:p>
    <w:p w:rsidR="002E7BEE" w:rsidRDefault="002E7BEE">
      <w:pPr>
        <w:widowControl/>
        <w:spacing w:line="500" w:lineRule="exact"/>
        <w:ind w:firstLine="641"/>
        <w:jc w:val="left"/>
        <w:rPr>
          <w:rFonts w:ascii="宋体" w:hAnsi="宋体"/>
          <w:bCs/>
          <w:sz w:val="28"/>
          <w:szCs w:val="28"/>
        </w:rPr>
      </w:pPr>
    </w:p>
    <w:p w:rsidR="002E7BEE" w:rsidRDefault="002173FD">
      <w:pPr>
        <w:widowControl/>
        <w:jc w:val="left"/>
        <w:rPr>
          <w:rFonts w:ascii="华文中宋" w:eastAsia="华文中宋" w:hAnsi="华文中宋"/>
          <w:bCs/>
          <w:sz w:val="28"/>
          <w:szCs w:val="28"/>
        </w:rPr>
      </w:pPr>
      <w:r>
        <w:rPr>
          <w:rFonts w:ascii="华文仿宋" w:eastAsia="华文仿宋" w:hAnsi="华文仿宋" w:hint="eastAsia"/>
          <w:b/>
          <w:bCs/>
          <w:sz w:val="30"/>
          <w:szCs w:val="30"/>
        </w:rPr>
        <w:t xml:space="preserve"> </w:t>
      </w:r>
      <w:r>
        <w:rPr>
          <w:rFonts w:ascii="华文仿宋" w:eastAsia="华文仿宋" w:hAnsi="华文仿宋"/>
          <w:b/>
          <w:bCs/>
          <w:sz w:val="30"/>
          <w:szCs w:val="30"/>
        </w:rPr>
        <w:t xml:space="preserve">               </w:t>
      </w:r>
      <w:r>
        <w:rPr>
          <w:rFonts w:ascii="华文中宋" w:eastAsia="华文中宋" w:hAnsi="华文中宋" w:hint="eastAsia"/>
          <w:bCs/>
          <w:sz w:val="28"/>
          <w:szCs w:val="28"/>
        </w:rPr>
        <w:t>全国教育专业学位研究生教育指导委员会秘书处</w:t>
      </w:r>
    </w:p>
    <w:p w:rsidR="002E7BEE" w:rsidRDefault="002173FD">
      <w:pPr>
        <w:widowControl/>
        <w:jc w:val="left"/>
        <w:rPr>
          <w:rFonts w:ascii="华文中宋" w:eastAsia="华文中宋" w:hAnsi="华文中宋"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30"/>
          <w:szCs w:val="30"/>
        </w:rPr>
        <w:t xml:space="preserve"> </w:t>
      </w:r>
      <w:r>
        <w:rPr>
          <w:rFonts w:ascii="华文中宋" w:eastAsia="华文中宋" w:hAnsi="华文中宋"/>
          <w:b/>
          <w:bCs/>
          <w:sz w:val="30"/>
          <w:szCs w:val="30"/>
        </w:rPr>
        <w:t xml:space="preserve">                          </w:t>
      </w:r>
      <w:r>
        <w:rPr>
          <w:rFonts w:ascii="华文中宋" w:eastAsia="华文中宋" w:hAnsi="华文中宋"/>
          <w:bCs/>
          <w:sz w:val="28"/>
          <w:szCs w:val="28"/>
        </w:rPr>
        <w:t>2021</w:t>
      </w:r>
      <w:r>
        <w:rPr>
          <w:rFonts w:ascii="华文中宋" w:eastAsia="华文中宋" w:hAnsi="华文中宋" w:hint="eastAsia"/>
          <w:bCs/>
          <w:sz w:val="28"/>
          <w:szCs w:val="28"/>
        </w:rPr>
        <w:t xml:space="preserve"> </w:t>
      </w:r>
      <w:r>
        <w:rPr>
          <w:rFonts w:ascii="华文中宋" w:eastAsia="华文中宋" w:hAnsi="华文中宋" w:hint="eastAsia"/>
          <w:bCs/>
          <w:sz w:val="28"/>
          <w:szCs w:val="28"/>
        </w:rPr>
        <w:t>年</w:t>
      </w:r>
      <w:r>
        <w:rPr>
          <w:rFonts w:ascii="华文中宋" w:eastAsia="华文中宋" w:hAnsi="华文中宋" w:hint="eastAsia"/>
          <w:bCs/>
          <w:sz w:val="28"/>
          <w:szCs w:val="28"/>
        </w:rPr>
        <w:t xml:space="preserve"> </w:t>
      </w:r>
      <w:r>
        <w:rPr>
          <w:rFonts w:ascii="华文中宋" w:eastAsia="华文中宋" w:hAnsi="华文中宋"/>
          <w:bCs/>
          <w:sz w:val="28"/>
          <w:szCs w:val="28"/>
        </w:rPr>
        <w:t>12</w:t>
      </w:r>
      <w:r>
        <w:rPr>
          <w:rFonts w:ascii="华文中宋" w:eastAsia="华文中宋" w:hAnsi="华文中宋" w:hint="eastAsia"/>
          <w:bCs/>
          <w:sz w:val="28"/>
          <w:szCs w:val="28"/>
        </w:rPr>
        <w:t xml:space="preserve"> </w:t>
      </w:r>
      <w:r>
        <w:rPr>
          <w:rFonts w:ascii="华文中宋" w:eastAsia="华文中宋" w:hAnsi="华文中宋" w:hint="eastAsia"/>
          <w:bCs/>
          <w:sz w:val="28"/>
          <w:szCs w:val="28"/>
        </w:rPr>
        <w:t>月</w:t>
      </w:r>
      <w:r>
        <w:rPr>
          <w:rFonts w:ascii="华文中宋" w:eastAsia="华文中宋" w:hAnsi="华文中宋" w:hint="eastAsia"/>
          <w:bCs/>
          <w:sz w:val="28"/>
          <w:szCs w:val="28"/>
        </w:rPr>
        <w:t xml:space="preserve"> </w:t>
      </w:r>
      <w:r>
        <w:rPr>
          <w:rFonts w:ascii="华文中宋" w:eastAsia="华文中宋" w:hAnsi="华文中宋"/>
          <w:bCs/>
          <w:sz w:val="28"/>
          <w:szCs w:val="28"/>
        </w:rPr>
        <w:t>7</w:t>
      </w:r>
      <w:r>
        <w:rPr>
          <w:rFonts w:ascii="华文中宋" w:eastAsia="华文中宋" w:hAnsi="华文中宋" w:hint="eastAsia"/>
          <w:bCs/>
          <w:sz w:val="28"/>
          <w:szCs w:val="28"/>
        </w:rPr>
        <w:t xml:space="preserve"> </w:t>
      </w:r>
      <w:r>
        <w:rPr>
          <w:rFonts w:ascii="华文中宋" w:eastAsia="华文中宋" w:hAnsi="华文中宋" w:hint="eastAsia"/>
          <w:bCs/>
          <w:sz w:val="28"/>
          <w:szCs w:val="28"/>
        </w:rPr>
        <w:t>日</w:t>
      </w:r>
    </w:p>
    <w:sectPr w:rsidR="002E7B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9E7"/>
    <w:rsid w:val="00095A51"/>
    <w:rsid w:val="000A5D7E"/>
    <w:rsid w:val="001E5141"/>
    <w:rsid w:val="002173FD"/>
    <w:rsid w:val="002E7BEE"/>
    <w:rsid w:val="0042486C"/>
    <w:rsid w:val="0050181E"/>
    <w:rsid w:val="00936130"/>
    <w:rsid w:val="00A419E7"/>
    <w:rsid w:val="00E77FC1"/>
    <w:rsid w:val="5A49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FA981AD-5DC8-4CB9-B59A-25F20AAD5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2021-12-07T06:50:00Z</dcterms:created>
  <dcterms:modified xsi:type="dcterms:W3CDTF">2021-12-09T15:23:00Z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C2D78E91B5E742AA8C996DA0846CB3F8</vt:lpwstr>
  </property>
</Properties>
</file>